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C1" w:rsidRPr="008A5DC5" w:rsidRDefault="00AD29C1" w:rsidP="003C7F8D">
      <w:pPr>
        <w:jc w:val="both"/>
        <w:rPr>
          <w:rFonts w:ascii="Arial" w:hAnsi="Arial" w:cs="Arial"/>
          <w:sz w:val="20"/>
          <w:szCs w:val="20"/>
        </w:rPr>
      </w:pPr>
    </w:p>
    <w:p w:rsidR="00AD29C1" w:rsidRPr="008A5DC5" w:rsidRDefault="00D12655" w:rsidP="00AD29C1">
      <w:pPr>
        <w:pStyle w:val="Cabealho"/>
        <w:jc w:val="center"/>
        <w:rPr>
          <w:b/>
          <w:sz w:val="36"/>
          <w:szCs w:val="36"/>
        </w:rPr>
      </w:pPr>
      <w:r w:rsidRPr="008A5DC5">
        <w:rPr>
          <w:b/>
          <w:sz w:val="36"/>
          <w:szCs w:val="36"/>
        </w:rPr>
        <w:t xml:space="preserve">ANEXO </w:t>
      </w:r>
      <w:r w:rsidR="00672DE5" w:rsidRPr="008A5DC5">
        <w:rPr>
          <w:b/>
          <w:sz w:val="36"/>
          <w:szCs w:val="36"/>
        </w:rPr>
        <w:t>7</w:t>
      </w:r>
      <w:r w:rsidR="00AD29C1" w:rsidRPr="008A5DC5">
        <w:rPr>
          <w:b/>
          <w:sz w:val="36"/>
          <w:szCs w:val="36"/>
        </w:rPr>
        <w:t xml:space="preserve"> – CARTA CONTRATO</w:t>
      </w:r>
    </w:p>
    <w:p w:rsidR="00AD29C1" w:rsidRPr="008A5DC5" w:rsidRDefault="00AD29C1" w:rsidP="00AD29C1">
      <w:pPr>
        <w:pStyle w:val="Cabealho"/>
        <w:rPr>
          <w:b/>
          <w:sz w:val="28"/>
          <w:szCs w:val="28"/>
        </w:rPr>
      </w:pPr>
    </w:p>
    <w:p w:rsidR="00AD29C1" w:rsidRPr="008A5DC5" w:rsidRDefault="00AD29C1" w:rsidP="0073381B">
      <w:pPr>
        <w:pStyle w:val="Cabealho"/>
        <w:ind w:left="4956" w:right="-336" w:firstLine="1565"/>
        <w:jc w:val="both"/>
        <w:rPr>
          <w:b/>
          <w:sz w:val="22"/>
          <w:szCs w:val="22"/>
        </w:rPr>
      </w:pPr>
      <w:r w:rsidRPr="008A5DC5">
        <w:rPr>
          <w:b/>
          <w:sz w:val="22"/>
          <w:szCs w:val="22"/>
        </w:rPr>
        <w:t xml:space="preserve">CARTA CONTRATO CS. </w:t>
      </w:r>
    </w:p>
    <w:tbl>
      <w:tblPr>
        <w:tblW w:w="10773" w:type="dxa"/>
        <w:tblInd w:w="-1064" w:type="dxa"/>
        <w:tblLayout w:type="fixed"/>
        <w:tblCellMar>
          <w:left w:w="70" w:type="dxa"/>
          <w:right w:w="70" w:type="dxa"/>
        </w:tblCellMar>
        <w:tblLook w:val="04A0" w:firstRow="1" w:lastRow="0" w:firstColumn="1" w:lastColumn="0" w:noHBand="0" w:noVBand="1"/>
      </w:tblPr>
      <w:tblGrid>
        <w:gridCol w:w="1800"/>
        <w:gridCol w:w="3812"/>
        <w:gridCol w:w="1588"/>
        <w:gridCol w:w="2700"/>
        <w:gridCol w:w="504"/>
        <w:gridCol w:w="369"/>
      </w:tblGrid>
      <w:tr w:rsidR="008A5DC5" w:rsidRPr="008A5DC5" w:rsidTr="00112C78">
        <w:trPr>
          <w:trHeight w:val="119"/>
        </w:trPr>
        <w:tc>
          <w:tcPr>
            <w:tcW w:w="10773" w:type="dxa"/>
            <w:gridSpan w:val="6"/>
            <w:tcBorders>
              <w:top w:val="nil"/>
              <w:left w:val="nil"/>
              <w:bottom w:val="nil"/>
              <w:right w:val="nil"/>
            </w:tcBorders>
            <w:shd w:val="clear" w:color="auto" w:fill="auto"/>
            <w:noWrap/>
            <w:vAlign w:val="bottom"/>
            <w:hideMark/>
          </w:tcPr>
          <w:p w:rsidR="00AD29C1" w:rsidRPr="008A5DC5" w:rsidRDefault="00AD29C1" w:rsidP="00586362">
            <w:pPr>
              <w:rPr>
                <w:rFonts w:ascii="Arial" w:hAnsi="Arial" w:cs="Arial"/>
              </w:rPr>
            </w:pPr>
          </w:p>
        </w:tc>
      </w:tr>
      <w:tr w:rsidR="008A5DC5" w:rsidRPr="008A5DC5" w:rsidTr="00112C78">
        <w:trPr>
          <w:trHeight w:val="453"/>
        </w:trPr>
        <w:tc>
          <w:tcPr>
            <w:tcW w:w="10773"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D29C1" w:rsidRPr="008A5DC5" w:rsidRDefault="00AD29C1" w:rsidP="008A5DC5">
            <w:pPr>
              <w:ind w:right="49"/>
              <w:jc w:val="both"/>
              <w:rPr>
                <w:rFonts w:ascii="Arial" w:hAnsi="Arial" w:cs="Arial"/>
                <w:sz w:val="18"/>
                <w:szCs w:val="18"/>
              </w:rPr>
            </w:pPr>
            <w:r w:rsidRPr="008A5DC5">
              <w:rPr>
                <w:rFonts w:ascii="Arial" w:hAnsi="Arial" w:cs="Arial"/>
                <w:sz w:val="18"/>
                <w:szCs w:val="18"/>
              </w:rPr>
              <w:t xml:space="preserve">A presente contratação tem como fundamento o art.43 do Regulamento de Licitação e de </w:t>
            </w:r>
            <w:r w:rsidR="008A5DC5">
              <w:rPr>
                <w:rFonts w:ascii="Arial" w:hAnsi="Arial" w:cs="Arial"/>
                <w:sz w:val="18"/>
                <w:szCs w:val="18"/>
              </w:rPr>
              <w:t>C</w:t>
            </w:r>
            <w:r w:rsidRPr="008A5DC5">
              <w:rPr>
                <w:rFonts w:ascii="Arial" w:hAnsi="Arial" w:cs="Arial"/>
                <w:sz w:val="18"/>
                <w:szCs w:val="18"/>
              </w:rPr>
              <w:t xml:space="preserve">ontratos do Sistema SEBRAE, aprovado pela Resolução CDN nº </w:t>
            </w:r>
            <w:r w:rsidR="00C030A9" w:rsidRPr="008A5DC5">
              <w:rPr>
                <w:rFonts w:ascii="Arial" w:hAnsi="Arial" w:cs="Arial"/>
                <w:sz w:val="18"/>
                <w:szCs w:val="18"/>
              </w:rPr>
              <w:t>213</w:t>
            </w:r>
            <w:r w:rsidRPr="008A5DC5">
              <w:rPr>
                <w:rFonts w:ascii="Arial" w:hAnsi="Arial" w:cs="Arial"/>
                <w:sz w:val="18"/>
                <w:szCs w:val="18"/>
              </w:rPr>
              <w:t>/2</w:t>
            </w:r>
            <w:r w:rsidR="00C030A9" w:rsidRPr="008A5DC5">
              <w:rPr>
                <w:rFonts w:ascii="Arial" w:hAnsi="Arial" w:cs="Arial"/>
                <w:sz w:val="18"/>
                <w:szCs w:val="18"/>
              </w:rPr>
              <w:t>011</w:t>
            </w:r>
            <w:r w:rsidRPr="008A5DC5">
              <w:rPr>
                <w:rFonts w:ascii="Arial" w:hAnsi="Arial" w:cs="Arial"/>
                <w:sz w:val="18"/>
                <w:szCs w:val="18"/>
              </w:rPr>
              <w:t xml:space="preserve">, o Edital de Credenciamento do SEBRAETEC SEBRAE/ES </w:t>
            </w:r>
            <w:r w:rsidR="008A5DC5">
              <w:rPr>
                <w:rFonts w:ascii="Arial" w:hAnsi="Arial" w:cs="Arial"/>
                <w:sz w:val="18"/>
                <w:szCs w:val="18"/>
              </w:rPr>
              <w:t>n</w:t>
            </w:r>
            <w:r w:rsidRPr="008A5DC5">
              <w:rPr>
                <w:rFonts w:ascii="Arial" w:hAnsi="Arial" w:cs="Arial"/>
                <w:sz w:val="18"/>
                <w:szCs w:val="18"/>
              </w:rPr>
              <w:t xml:space="preserve">º </w:t>
            </w:r>
            <w:r w:rsidR="00742729" w:rsidRPr="008A5DC5">
              <w:rPr>
                <w:rFonts w:ascii="Arial" w:hAnsi="Arial" w:cs="Arial"/>
                <w:sz w:val="18"/>
                <w:szCs w:val="18"/>
              </w:rPr>
              <w:t xml:space="preserve">01/2016 </w:t>
            </w:r>
            <w:r w:rsidR="008A5DC5">
              <w:rPr>
                <w:rFonts w:ascii="Arial" w:hAnsi="Arial" w:cs="Arial"/>
                <w:sz w:val="18"/>
                <w:szCs w:val="18"/>
              </w:rPr>
              <w:t>- R</w:t>
            </w:r>
            <w:r w:rsidR="00742729" w:rsidRPr="008A5DC5">
              <w:rPr>
                <w:rFonts w:ascii="Arial" w:hAnsi="Arial" w:cs="Arial"/>
                <w:sz w:val="18"/>
                <w:szCs w:val="18"/>
              </w:rPr>
              <w:t>evisão 3</w:t>
            </w:r>
            <w:r w:rsidR="008A5DC5">
              <w:rPr>
                <w:rFonts w:ascii="Arial" w:hAnsi="Arial" w:cs="Arial"/>
                <w:sz w:val="18"/>
                <w:szCs w:val="18"/>
              </w:rPr>
              <w:t xml:space="preserve">, </w:t>
            </w:r>
            <w:r w:rsidR="00742729" w:rsidRPr="008A5DC5">
              <w:rPr>
                <w:rFonts w:ascii="Arial" w:hAnsi="Arial" w:cs="Arial"/>
                <w:sz w:val="18"/>
                <w:szCs w:val="18"/>
              </w:rPr>
              <w:t>setembro</w:t>
            </w:r>
            <w:r w:rsidR="002C53A6" w:rsidRPr="008A5DC5">
              <w:rPr>
                <w:rFonts w:ascii="Arial" w:hAnsi="Arial" w:cs="Arial"/>
                <w:sz w:val="18"/>
                <w:szCs w:val="18"/>
              </w:rPr>
              <w:t xml:space="preserve"> 2017</w:t>
            </w:r>
            <w:r w:rsidRPr="008A5DC5">
              <w:rPr>
                <w:rFonts w:ascii="Arial" w:hAnsi="Arial" w:cs="Arial"/>
                <w:sz w:val="18"/>
                <w:szCs w:val="18"/>
              </w:rPr>
              <w:t>, A PROPOSTA</w:t>
            </w:r>
            <w:r w:rsidR="00B104C1" w:rsidRPr="008A5DC5">
              <w:rPr>
                <w:rFonts w:ascii="Arial" w:hAnsi="Arial" w:cs="Arial"/>
                <w:sz w:val="18"/>
                <w:szCs w:val="18"/>
              </w:rPr>
              <w:t xml:space="preserve"> DE PLANO DE TRABALHO</w:t>
            </w:r>
            <w:r w:rsidRPr="008A5DC5">
              <w:rPr>
                <w:rFonts w:ascii="Arial" w:hAnsi="Arial" w:cs="Arial"/>
                <w:sz w:val="18"/>
                <w:szCs w:val="18"/>
              </w:rPr>
              <w:t xml:space="preserve"> Nº </w:t>
            </w:r>
            <w:r w:rsidRPr="008A5DC5">
              <w:rPr>
                <w:rFonts w:ascii="Arial" w:hAnsi="Arial" w:cs="Arial"/>
                <w:b/>
                <w:sz w:val="18"/>
                <w:szCs w:val="18"/>
              </w:rPr>
              <w:t xml:space="preserve">     /     </w:t>
            </w:r>
            <w:r w:rsidRPr="008A5DC5">
              <w:rPr>
                <w:rFonts w:ascii="Arial" w:hAnsi="Arial" w:cs="Arial"/>
                <w:sz w:val="18"/>
                <w:szCs w:val="18"/>
              </w:rPr>
              <w:t xml:space="preserve"> e o Manual do Programa SEBRAETEC.</w:t>
            </w:r>
            <w:bookmarkStart w:id="0" w:name="_GoBack"/>
            <w:bookmarkEnd w:id="0"/>
          </w:p>
        </w:tc>
      </w:tr>
      <w:tr w:rsidR="008A5DC5" w:rsidRPr="008A5DC5" w:rsidTr="00112C78">
        <w:trPr>
          <w:trHeight w:val="514"/>
        </w:trPr>
        <w:tc>
          <w:tcPr>
            <w:tcW w:w="10773" w:type="dxa"/>
            <w:gridSpan w:val="6"/>
            <w:vMerge/>
            <w:tcBorders>
              <w:top w:val="single" w:sz="4" w:space="0" w:color="auto"/>
              <w:left w:val="single" w:sz="4" w:space="0" w:color="auto"/>
              <w:bottom w:val="single" w:sz="4" w:space="0" w:color="000000"/>
              <w:right w:val="single" w:sz="4" w:space="0" w:color="000000"/>
            </w:tcBorders>
            <w:vAlign w:val="center"/>
            <w:hideMark/>
          </w:tcPr>
          <w:p w:rsidR="00AD29C1" w:rsidRPr="008A5DC5" w:rsidRDefault="00AD29C1" w:rsidP="00586362">
            <w:pPr>
              <w:rPr>
                <w:rFonts w:ascii="Arial" w:hAnsi="Arial" w:cs="Arial"/>
              </w:rPr>
            </w:pPr>
          </w:p>
        </w:tc>
      </w:tr>
      <w:tr w:rsidR="008A5DC5" w:rsidRPr="008A5DC5" w:rsidTr="00112C78">
        <w:trPr>
          <w:trHeight w:val="314"/>
        </w:trPr>
        <w:tc>
          <w:tcPr>
            <w:tcW w:w="10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29C1" w:rsidRPr="008A5DC5" w:rsidRDefault="00AD29C1" w:rsidP="00586362">
            <w:pPr>
              <w:jc w:val="center"/>
              <w:rPr>
                <w:rFonts w:ascii="Arial" w:hAnsi="Arial" w:cs="Arial"/>
                <w:strike/>
                <w:sz w:val="20"/>
                <w:szCs w:val="20"/>
              </w:rPr>
            </w:pPr>
            <w:r w:rsidRPr="008A5DC5">
              <w:rPr>
                <w:rFonts w:ascii="Arial" w:hAnsi="Arial" w:cs="Arial"/>
                <w:b/>
                <w:bCs/>
              </w:rPr>
              <w:t>DADOS DA PRESTADORA DE SERVIÇOS TECNOLÓGICOS</w:t>
            </w:r>
          </w:p>
        </w:tc>
      </w:tr>
      <w:tr w:rsidR="008A5DC5" w:rsidRPr="008A5DC5" w:rsidTr="00112C78">
        <w:trPr>
          <w:trHeight w:val="315"/>
        </w:trPr>
        <w:tc>
          <w:tcPr>
            <w:tcW w:w="10404" w:type="dxa"/>
            <w:gridSpan w:val="5"/>
            <w:tcBorders>
              <w:top w:val="single" w:sz="4" w:space="0" w:color="auto"/>
              <w:left w:val="single" w:sz="4" w:space="0" w:color="auto"/>
              <w:bottom w:val="single" w:sz="4" w:space="0" w:color="auto"/>
              <w:right w:val="nil"/>
            </w:tcBorders>
            <w:shd w:val="clear" w:color="auto" w:fill="auto"/>
            <w:noWrap/>
            <w:vAlign w:val="bottom"/>
            <w:hideMark/>
          </w:tcPr>
          <w:p w:rsidR="00AD29C1" w:rsidRPr="008A5DC5" w:rsidRDefault="00AD29C1" w:rsidP="00586362">
            <w:pPr>
              <w:rPr>
                <w:rFonts w:ascii="Arial" w:hAnsi="Arial" w:cs="Arial"/>
                <w:sz w:val="18"/>
                <w:szCs w:val="18"/>
              </w:rPr>
            </w:pPr>
            <w:bookmarkStart w:id="1" w:name="RANGE!A8"/>
            <w:r w:rsidRPr="008A5DC5">
              <w:rPr>
                <w:rFonts w:ascii="Arial" w:hAnsi="Arial" w:cs="Arial"/>
                <w:sz w:val="18"/>
                <w:szCs w:val="18"/>
              </w:rPr>
              <w:t xml:space="preserve">Razão Social: </w:t>
            </w:r>
            <w:bookmarkEnd w:id="1"/>
          </w:p>
        </w:tc>
        <w:tc>
          <w:tcPr>
            <w:tcW w:w="369" w:type="dxa"/>
            <w:tcBorders>
              <w:top w:val="nil"/>
              <w:left w:val="nil"/>
              <w:bottom w:val="single" w:sz="4" w:space="0" w:color="auto"/>
              <w:right w:val="single" w:sz="4" w:space="0" w:color="auto"/>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w:t>
            </w:r>
          </w:p>
        </w:tc>
      </w:tr>
      <w:tr w:rsidR="008A5DC5" w:rsidRPr="008A5DC5" w:rsidTr="00112C78">
        <w:trPr>
          <w:trHeight w:val="255"/>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29C1" w:rsidRPr="008A5DC5" w:rsidRDefault="00AD29C1" w:rsidP="00586362">
            <w:pPr>
              <w:rPr>
                <w:rFonts w:ascii="Arial" w:hAnsi="Arial" w:cs="Arial"/>
                <w:sz w:val="18"/>
                <w:szCs w:val="18"/>
              </w:rPr>
            </w:pPr>
            <w:bookmarkStart w:id="2" w:name="RANGE!A9"/>
            <w:r w:rsidRPr="008A5DC5">
              <w:rPr>
                <w:rFonts w:ascii="Arial" w:hAnsi="Arial" w:cs="Arial"/>
                <w:sz w:val="18"/>
                <w:szCs w:val="18"/>
              </w:rPr>
              <w:t xml:space="preserve">CNPJ: </w:t>
            </w:r>
            <w:bookmarkEnd w:id="2"/>
          </w:p>
        </w:tc>
      </w:tr>
      <w:tr w:rsidR="008A5DC5" w:rsidRPr="008A5DC5" w:rsidTr="00112C78">
        <w:trPr>
          <w:trHeight w:val="270"/>
        </w:trPr>
        <w:tc>
          <w:tcPr>
            <w:tcW w:w="10773" w:type="dxa"/>
            <w:gridSpan w:val="6"/>
            <w:tcBorders>
              <w:top w:val="nil"/>
              <w:left w:val="single" w:sz="4" w:space="0" w:color="auto"/>
              <w:bottom w:val="single" w:sz="4" w:space="0" w:color="auto"/>
              <w:right w:val="single" w:sz="4" w:space="0" w:color="000000"/>
            </w:tcBorders>
            <w:shd w:val="clear" w:color="auto" w:fill="D9D9D9" w:themeFill="background1" w:themeFillShade="D9"/>
            <w:noWrap/>
            <w:vAlign w:val="center"/>
            <w:hideMark/>
          </w:tcPr>
          <w:p w:rsidR="00AD29C1" w:rsidRPr="008A5DC5" w:rsidRDefault="00AD29C1" w:rsidP="00586362">
            <w:pPr>
              <w:jc w:val="center"/>
              <w:rPr>
                <w:rFonts w:ascii="Arial" w:hAnsi="Arial" w:cs="Arial"/>
                <w:b/>
                <w:bCs/>
                <w:sz w:val="20"/>
                <w:szCs w:val="20"/>
              </w:rPr>
            </w:pPr>
            <w:r w:rsidRPr="008A5DC5">
              <w:rPr>
                <w:rFonts w:ascii="Arial" w:hAnsi="Arial" w:cs="Arial"/>
                <w:b/>
                <w:bCs/>
              </w:rPr>
              <w:t>ENDEREÇO :</w:t>
            </w:r>
            <w:r w:rsidRPr="008A5DC5">
              <w:rPr>
                <w:rFonts w:ascii="Arial" w:hAnsi="Arial" w:cs="Arial"/>
                <w:b/>
                <w:bCs/>
                <w:sz w:val="20"/>
                <w:szCs w:val="20"/>
              </w:rPr>
              <w:t xml:space="preserve"> </w:t>
            </w:r>
          </w:p>
        </w:tc>
      </w:tr>
      <w:tr w:rsidR="008A5DC5" w:rsidRPr="008A5DC5" w:rsidTr="00112C78">
        <w:trPr>
          <w:trHeight w:val="225"/>
        </w:trPr>
        <w:tc>
          <w:tcPr>
            <w:tcW w:w="7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xml:space="preserve">Rua/ Av.:                                                                           </w:t>
            </w:r>
          </w:p>
        </w:tc>
        <w:tc>
          <w:tcPr>
            <w:tcW w:w="357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Nº</w:t>
            </w:r>
          </w:p>
        </w:tc>
      </w:tr>
      <w:tr w:rsidR="008A5DC5" w:rsidRPr="008A5DC5" w:rsidTr="00112C78">
        <w:trPr>
          <w:trHeight w:val="225"/>
        </w:trPr>
        <w:tc>
          <w:tcPr>
            <w:tcW w:w="7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xml:space="preserve">Bairro: </w:t>
            </w:r>
          </w:p>
        </w:tc>
        <w:tc>
          <w:tcPr>
            <w:tcW w:w="2700" w:type="dxa"/>
            <w:tcBorders>
              <w:top w:val="single" w:sz="4" w:space="0" w:color="auto"/>
              <w:left w:val="nil"/>
              <w:bottom w:val="single" w:sz="4" w:space="0" w:color="auto"/>
              <w:right w:val="single" w:sz="4" w:space="0" w:color="000000"/>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xml:space="preserve">CEP: </w:t>
            </w:r>
          </w:p>
        </w:tc>
        <w:tc>
          <w:tcPr>
            <w:tcW w:w="8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xml:space="preserve">UF: </w:t>
            </w:r>
          </w:p>
        </w:tc>
      </w:tr>
      <w:tr w:rsidR="008A5DC5" w:rsidRPr="008A5DC5" w:rsidTr="00112C78">
        <w:trPr>
          <w:trHeight w:val="225"/>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xml:space="preserve">Representante legal da Prestadora de Serviços: </w:t>
            </w:r>
          </w:p>
        </w:tc>
      </w:tr>
      <w:tr w:rsidR="008A5DC5" w:rsidRPr="008A5DC5" w:rsidTr="00112C78">
        <w:trPr>
          <w:trHeight w:val="225"/>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AD29C1" w:rsidRPr="008A5DC5" w:rsidRDefault="00AD29C1" w:rsidP="00586362">
            <w:pPr>
              <w:rPr>
                <w:rFonts w:ascii="Arial" w:hAnsi="Arial" w:cs="Arial"/>
                <w:sz w:val="18"/>
                <w:szCs w:val="18"/>
              </w:rPr>
            </w:pPr>
            <w:r w:rsidRPr="008A5DC5">
              <w:rPr>
                <w:rFonts w:ascii="Arial" w:hAnsi="Arial" w:cs="Arial"/>
                <w:sz w:val="18"/>
                <w:szCs w:val="18"/>
              </w:rPr>
              <w:t>Responsável Técnico pelo projeto:</w:t>
            </w:r>
          </w:p>
        </w:tc>
      </w:tr>
      <w:tr w:rsidR="008A5DC5" w:rsidRPr="008A5DC5" w:rsidTr="00112C78">
        <w:trPr>
          <w:trHeight w:val="225"/>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AD29C1" w:rsidRPr="008A5DC5" w:rsidRDefault="00AD29C1" w:rsidP="00586362">
            <w:pPr>
              <w:rPr>
                <w:rFonts w:ascii="Arial" w:hAnsi="Arial" w:cs="Arial"/>
                <w:sz w:val="18"/>
                <w:szCs w:val="18"/>
              </w:rPr>
            </w:pPr>
            <w:r w:rsidRPr="008A5DC5">
              <w:rPr>
                <w:rFonts w:ascii="Arial" w:hAnsi="Arial" w:cs="Arial"/>
                <w:sz w:val="18"/>
                <w:szCs w:val="18"/>
              </w:rPr>
              <w:t>Consultor (es) que atuarão no projeto:</w:t>
            </w:r>
          </w:p>
        </w:tc>
      </w:tr>
      <w:tr w:rsidR="008A5DC5" w:rsidRPr="008A5DC5" w:rsidTr="00112C78">
        <w:trPr>
          <w:trHeight w:val="255"/>
        </w:trPr>
        <w:tc>
          <w:tcPr>
            <w:tcW w:w="10773" w:type="dxa"/>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tcPr>
          <w:p w:rsidR="00AD29C1" w:rsidRPr="008A5DC5" w:rsidRDefault="00AD29C1" w:rsidP="00586362">
            <w:pPr>
              <w:jc w:val="center"/>
              <w:rPr>
                <w:rFonts w:ascii="Arial" w:hAnsi="Arial" w:cs="Arial"/>
                <w:b/>
                <w:bCs/>
              </w:rPr>
            </w:pPr>
            <w:r w:rsidRPr="008A5DC5">
              <w:rPr>
                <w:rFonts w:ascii="Arial" w:hAnsi="Arial" w:cs="Arial"/>
                <w:b/>
                <w:bCs/>
              </w:rPr>
              <w:t>CLASSIFICAÇÃO DA DEMANDA :</w:t>
            </w:r>
          </w:p>
        </w:tc>
      </w:tr>
      <w:tr w:rsidR="008A5DC5" w:rsidRPr="008A5DC5" w:rsidTr="00112C78">
        <w:trPr>
          <w:trHeight w:val="255"/>
        </w:trPr>
        <w:tc>
          <w:tcPr>
            <w:tcW w:w="1800" w:type="dxa"/>
            <w:tcBorders>
              <w:top w:val="single" w:sz="4" w:space="0" w:color="auto"/>
              <w:left w:val="single" w:sz="4" w:space="0" w:color="auto"/>
              <w:bottom w:val="single" w:sz="4" w:space="0" w:color="auto"/>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Natureza:</w:t>
            </w:r>
          </w:p>
        </w:tc>
        <w:tc>
          <w:tcPr>
            <w:tcW w:w="8973" w:type="dxa"/>
            <w:gridSpan w:val="5"/>
            <w:tcBorders>
              <w:bottom w:val="single" w:sz="4" w:space="0" w:color="auto"/>
              <w:right w:val="single" w:sz="4" w:space="0" w:color="auto"/>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 xml:space="preserve">                                                                              Modalidade/Tipologia</w:t>
            </w:r>
            <w:r w:rsidR="0073381B" w:rsidRPr="008A5DC5">
              <w:rPr>
                <w:rFonts w:ascii="Arial" w:hAnsi="Arial" w:cs="Arial"/>
                <w:sz w:val="18"/>
                <w:szCs w:val="18"/>
              </w:rPr>
              <w:t>:</w:t>
            </w:r>
          </w:p>
        </w:tc>
      </w:tr>
      <w:tr w:rsidR="008A5DC5" w:rsidRPr="008A5DC5" w:rsidTr="00112C78">
        <w:trPr>
          <w:trHeight w:val="210"/>
        </w:trPr>
        <w:tc>
          <w:tcPr>
            <w:tcW w:w="1800" w:type="dxa"/>
            <w:tcBorders>
              <w:top w:val="single" w:sz="4" w:space="0" w:color="auto"/>
              <w:left w:val="single" w:sz="4" w:space="0" w:color="auto"/>
              <w:bottom w:val="single" w:sz="4" w:space="0" w:color="auto"/>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Área Temática:</w:t>
            </w:r>
          </w:p>
        </w:tc>
        <w:tc>
          <w:tcPr>
            <w:tcW w:w="8973" w:type="dxa"/>
            <w:gridSpan w:val="5"/>
            <w:tcBorders>
              <w:top w:val="single" w:sz="4" w:space="0" w:color="auto"/>
              <w:bottom w:val="single" w:sz="4" w:space="0" w:color="auto"/>
              <w:right w:val="single" w:sz="4" w:space="0" w:color="auto"/>
            </w:tcBorders>
            <w:shd w:val="clear" w:color="auto" w:fill="auto"/>
            <w:noWrap/>
            <w:vAlign w:val="bottom"/>
            <w:hideMark/>
          </w:tcPr>
          <w:p w:rsidR="00AD29C1" w:rsidRPr="008A5DC5" w:rsidRDefault="00AD29C1" w:rsidP="00586362">
            <w:pPr>
              <w:jc w:val="center"/>
              <w:rPr>
                <w:rFonts w:ascii="Arial" w:hAnsi="Arial" w:cs="Arial"/>
                <w:sz w:val="18"/>
                <w:szCs w:val="18"/>
              </w:rPr>
            </w:pPr>
          </w:p>
        </w:tc>
      </w:tr>
      <w:tr w:rsidR="008A5DC5" w:rsidRPr="008A5DC5" w:rsidTr="00112C78">
        <w:trPr>
          <w:trHeight w:val="240"/>
        </w:trPr>
        <w:tc>
          <w:tcPr>
            <w:tcW w:w="1800" w:type="dxa"/>
            <w:tcBorders>
              <w:top w:val="single" w:sz="4" w:space="0" w:color="auto"/>
              <w:left w:val="single" w:sz="4" w:space="0" w:color="auto"/>
              <w:bottom w:val="single" w:sz="4" w:space="0" w:color="auto"/>
            </w:tcBorders>
            <w:shd w:val="clear" w:color="auto" w:fill="auto"/>
            <w:noWrap/>
            <w:vAlign w:val="bottom"/>
            <w:hideMark/>
          </w:tcPr>
          <w:p w:rsidR="00AD29C1" w:rsidRPr="008A5DC5" w:rsidRDefault="00AD29C1" w:rsidP="00586362">
            <w:pPr>
              <w:rPr>
                <w:rFonts w:ascii="Arial" w:hAnsi="Arial" w:cs="Arial"/>
                <w:sz w:val="18"/>
                <w:szCs w:val="18"/>
              </w:rPr>
            </w:pPr>
            <w:r w:rsidRPr="008A5DC5">
              <w:rPr>
                <w:rFonts w:ascii="Arial" w:hAnsi="Arial" w:cs="Arial"/>
                <w:sz w:val="18"/>
                <w:szCs w:val="18"/>
              </w:rPr>
              <w:t>Subárea Temática:</w:t>
            </w:r>
          </w:p>
        </w:tc>
        <w:tc>
          <w:tcPr>
            <w:tcW w:w="8973" w:type="dxa"/>
            <w:gridSpan w:val="5"/>
            <w:tcBorders>
              <w:top w:val="single" w:sz="4" w:space="0" w:color="auto"/>
              <w:right w:val="single" w:sz="4" w:space="0" w:color="auto"/>
            </w:tcBorders>
            <w:shd w:val="clear" w:color="auto" w:fill="auto"/>
            <w:noWrap/>
            <w:vAlign w:val="bottom"/>
            <w:hideMark/>
          </w:tcPr>
          <w:p w:rsidR="00AD29C1" w:rsidRPr="008A5DC5" w:rsidRDefault="00AD29C1" w:rsidP="00586362">
            <w:pPr>
              <w:jc w:val="center"/>
              <w:rPr>
                <w:rFonts w:ascii="Arial" w:hAnsi="Arial" w:cs="Arial"/>
                <w:sz w:val="18"/>
                <w:szCs w:val="18"/>
              </w:rPr>
            </w:pPr>
          </w:p>
        </w:tc>
      </w:tr>
      <w:tr w:rsidR="008A5DC5" w:rsidRPr="008A5DC5" w:rsidTr="00112C78">
        <w:trPr>
          <w:trHeight w:val="180"/>
        </w:trPr>
        <w:tc>
          <w:tcPr>
            <w:tcW w:w="10773"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D29C1" w:rsidRPr="008A5DC5" w:rsidRDefault="00AD29C1" w:rsidP="00586362">
            <w:pPr>
              <w:jc w:val="center"/>
              <w:rPr>
                <w:rFonts w:ascii="Arial" w:hAnsi="Arial" w:cs="Arial"/>
                <w:b/>
                <w:bCs/>
              </w:rPr>
            </w:pPr>
            <w:r w:rsidRPr="008A5DC5">
              <w:rPr>
                <w:rFonts w:ascii="Arial" w:hAnsi="Arial" w:cs="Arial"/>
                <w:b/>
                <w:bCs/>
              </w:rPr>
              <w:t>OBJETO</w:t>
            </w:r>
          </w:p>
        </w:tc>
      </w:tr>
      <w:tr w:rsidR="008A5DC5" w:rsidRPr="008A5DC5" w:rsidTr="00112C78">
        <w:trPr>
          <w:trHeight w:val="1290"/>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29C1" w:rsidRPr="008A5DC5" w:rsidRDefault="00AD29C1" w:rsidP="0073381B">
            <w:pPr>
              <w:jc w:val="both"/>
              <w:rPr>
                <w:rFonts w:ascii="Arial" w:hAnsi="Arial" w:cs="Arial"/>
                <w:sz w:val="18"/>
                <w:szCs w:val="18"/>
              </w:rPr>
            </w:pPr>
            <w:r w:rsidRPr="008A5DC5">
              <w:rPr>
                <w:rFonts w:ascii="Arial" w:hAnsi="Arial" w:cs="Arial"/>
                <w:sz w:val="18"/>
                <w:szCs w:val="18"/>
              </w:rPr>
              <w:t xml:space="preserve">Contratação de empresa especializada em serviços de consultoria tecnológica nas áreas de CIÊNCIA, PESQUISA, TECNOLOGIA,  INOVAÇÃO E SUSTENTABILIDADE para prestação de serviços de Inovação e Tecnologia, cujo </w:t>
            </w:r>
            <w:r w:rsidR="0073381B" w:rsidRPr="008A5DC5">
              <w:rPr>
                <w:rFonts w:ascii="Arial" w:hAnsi="Arial" w:cs="Arial"/>
                <w:iCs/>
                <w:sz w:val="18"/>
                <w:szCs w:val="18"/>
              </w:rPr>
              <w:t xml:space="preserve">objetivo  </w:t>
            </w:r>
            <w:r w:rsidRPr="008A5DC5">
              <w:rPr>
                <w:rFonts w:ascii="Arial" w:hAnsi="Arial" w:cs="Arial"/>
                <w:iCs/>
                <w:sz w:val="18"/>
                <w:szCs w:val="18"/>
              </w:rPr>
              <w:t xml:space="preserve">                     </w:t>
            </w:r>
            <w:r w:rsidRPr="008A5DC5">
              <w:rPr>
                <w:rFonts w:ascii="Arial" w:hAnsi="Arial" w:cs="Arial"/>
                <w:i/>
                <w:iCs/>
                <w:sz w:val="18"/>
                <w:szCs w:val="18"/>
              </w:rPr>
              <w:t xml:space="preserve">  </w:t>
            </w:r>
            <w:r w:rsidRPr="008A5DC5">
              <w:rPr>
                <w:rFonts w:ascii="Arial" w:hAnsi="Arial" w:cs="Arial"/>
                <w:sz w:val="18"/>
                <w:szCs w:val="18"/>
              </w:rPr>
              <w:t xml:space="preserve">, na área temática_________________ e subárea________________, conforme Proposta </w:t>
            </w:r>
            <w:r w:rsidR="00B104C1" w:rsidRPr="008A5DC5">
              <w:rPr>
                <w:rFonts w:ascii="Arial" w:hAnsi="Arial" w:cs="Arial"/>
                <w:sz w:val="18"/>
                <w:szCs w:val="18"/>
              </w:rPr>
              <w:t>de Plano de Trabalho</w:t>
            </w:r>
            <w:r w:rsidRPr="008A5DC5">
              <w:rPr>
                <w:rFonts w:ascii="Arial" w:hAnsi="Arial" w:cs="Arial"/>
                <w:sz w:val="18"/>
                <w:szCs w:val="18"/>
              </w:rPr>
              <w:t xml:space="preserve"> nº </w:t>
            </w:r>
            <w:r w:rsidRPr="008A5DC5">
              <w:rPr>
                <w:rFonts w:ascii="Arial" w:hAnsi="Arial" w:cs="Arial"/>
                <w:b/>
                <w:bCs/>
                <w:sz w:val="18"/>
                <w:szCs w:val="18"/>
              </w:rPr>
              <w:t xml:space="preserve">       </w:t>
            </w:r>
            <w:r w:rsidRPr="008A5DC5">
              <w:rPr>
                <w:rFonts w:ascii="Arial" w:hAnsi="Arial" w:cs="Arial"/>
                <w:sz w:val="18"/>
                <w:szCs w:val="18"/>
              </w:rPr>
              <w:t xml:space="preserve">, em anexo, enquadrados no programa SEBRAE de CONSULTORIA TECNOLÓGICA – </w:t>
            </w:r>
            <w:r w:rsidRPr="008A5DC5">
              <w:rPr>
                <w:rFonts w:ascii="Arial" w:hAnsi="Arial" w:cs="Arial"/>
                <w:b/>
                <w:bCs/>
                <w:sz w:val="18"/>
                <w:szCs w:val="18"/>
              </w:rPr>
              <w:t>SEBRAETEC e</w:t>
            </w:r>
            <w:r w:rsidRPr="008A5DC5">
              <w:rPr>
                <w:rFonts w:ascii="Arial" w:hAnsi="Arial" w:cs="Arial"/>
                <w:sz w:val="18"/>
                <w:szCs w:val="18"/>
              </w:rPr>
              <w:t xml:space="preserve"> conforme especificações e diretrizes contidas no Manual do Programa SEBRAETEC, Edital De Credenciamento </w:t>
            </w:r>
            <w:r w:rsidR="002C53A6" w:rsidRPr="008A5DC5">
              <w:rPr>
                <w:rFonts w:ascii="Arial" w:hAnsi="Arial" w:cs="Arial"/>
                <w:sz w:val="18"/>
                <w:szCs w:val="18"/>
              </w:rPr>
              <w:t xml:space="preserve">01/2016 </w:t>
            </w:r>
            <w:r w:rsidR="00742729" w:rsidRPr="008A5DC5">
              <w:rPr>
                <w:rFonts w:ascii="Arial" w:hAnsi="Arial" w:cs="Arial"/>
                <w:sz w:val="18"/>
                <w:szCs w:val="18"/>
              </w:rPr>
              <w:t xml:space="preserve">revisão 3 setembro 2017 </w:t>
            </w:r>
            <w:r w:rsidRPr="008A5DC5">
              <w:rPr>
                <w:rFonts w:ascii="Arial" w:hAnsi="Arial" w:cs="Arial"/>
                <w:sz w:val="18"/>
                <w:szCs w:val="18"/>
              </w:rPr>
              <w:t xml:space="preserve">e Contrato de Prestação de Serviços Nº </w:t>
            </w:r>
            <w:r w:rsidRPr="008A5DC5">
              <w:rPr>
                <w:rFonts w:ascii="Arial" w:hAnsi="Arial" w:cs="Arial"/>
                <w:b/>
                <w:bCs/>
                <w:sz w:val="18"/>
                <w:szCs w:val="18"/>
              </w:rPr>
              <w:t xml:space="preserve">CS.               /  </w:t>
            </w:r>
            <w:r w:rsidR="00636F22" w:rsidRPr="008A5DC5">
              <w:rPr>
                <w:rFonts w:ascii="Arial" w:hAnsi="Arial" w:cs="Arial"/>
                <w:b/>
                <w:bCs/>
                <w:sz w:val="18"/>
                <w:szCs w:val="18"/>
              </w:rPr>
              <w:t>Quantidade</w:t>
            </w:r>
            <w:r w:rsidR="00F371A9" w:rsidRPr="008A5DC5">
              <w:rPr>
                <w:rFonts w:ascii="Arial" w:hAnsi="Arial" w:cs="Arial"/>
                <w:b/>
                <w:bCs/>
                <w:sz w:val="18"/>
                <w:szCs w:val="18"/>
              </w:rPr>
              <w:t xml:space="preserve"> e </w:t>
            </w:r>
            <w:r w:rsidR="00C3247E" w:rsidRPr="008A5DC5">
              <w:rPr>
                <w:rFonts w:ascii="Arial" w:hAnsi="Arial" w:cs="Arial"/>
                <w:b/>
                <w:bCs/>
                <w:sz w:val="18"/>
                <w:szCs w:val="18"/>
              </w:rPr>
              <w:t xml:space="preserve">Relação </w:t>
            </w:r>
            <w:r w:rsidR="00636F22" w:rsidRPr="008A5DC5">
              <w:rPr>
                <w:rFonts w:ascii="Arial" w:hAnsi="Arial" w:cs="Arial"/>
                <w:b/>
                <w:bCs/>
                <w:sz w:val="18"/>
                <w:szCs w:val="18"/>
              </w:rPr>
              <w:t xml:space="preserve">de empresas a serem atendidas: </w:t>
            </w:r>
          </w:p>
        </w:tc>
      </w:tr>
      <w:tr w:rsidR="008A5DC5" w:rsidRPr="008A5DC5" w:rsidTr="00112C78">
        <w:trPr>
          <w:trHeight w:val="251"/>
        </w:trPr>
        <w:tc>
          <w:tcPr>
            <w:tcW w:w="10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D29C1" w:rsidRPr="008A5DC5" w:rsidRDefault="00AD29C1" w:rsidP="00586362">
            <w:pPr>
              <w:jc w:val="center"/>
              <w:rPr>
                <w:rFonts w:ascii="Arial" w:hAnsi="Arial" w:cs="Arial"/>
              </w:rPr>
            </w:pPr>
            <w:r w:rsidRPr="008A5DC5">
              <w:rPr>
                <w:rFonts w:ascii="Arial" w:hAnsi="Arial" w:cs="Arial"/>
                <w:b/>
                <w:bCs/>
              </w:rPr>
              <w:t>VALOR</w:t>
            </w:r>
          </w:p>
        </w:tc>
      </w:tr>
      <w:tr w:rsidR="008A5DC5" w:rsidRPr="008A5DC5" w:rsidTr="00112C78">
        <w:trPr>
          <w:trHeight w:val="251"/>
        </w:trPr>
        <w:tc>
          <w:tcPr>
            <w:tcW w:w="10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93E7B" w:rsidRPr="008A5DC5" w:rsidRDefault="00693E7B" w:rsidP="00693E7B">
            <w:pPr>
              <w:ind w:right="49"/>
              <w:jc w:val="both"/>
              <w:rPr>
                <w:rFonts w:ascii="Arial" w:hAnsi="Arial" w:cs="Arial"/>
                <w:sz w:val="18"/>
                <w:szCs w:val="18"/>
              </w:rPr>
            </w:pPr>
            <w:r w:rsidRPr="008A5DC5">
              <w:rPr>
                <w:rFonts w:ascii="Arial" w:hAnsi="Arial" w:cs="Arial"/>
                <w:sz w:val="18"/>
                <w:szCs w:val="18"/>
              </w:rPr>
              <w:t xml:space="preserve">O valor total deste contrato é de R$ __________ (______________________________________) referentes à solução tecnológica contida na </w:t>
            </w:r>
            <w:r w:rsidR="00B104C1" w:rsidRPr="008A5DC5">
              <w:rPr>
                <w:rFonts w:ascii="Arial" w:hAnsi="Arial" w:cs="Arial"/>
                <w:sz w:val="18"/>
                <w:szCs w:val="18"/>
              </w:rPr>
              <w:t xml:space="preserve">Proposta </w:t>
            </w:r>
            <w:r w:rsidRPr="008A5DC5">
              <w:rPr>
                <w:rFonts w:ascii="Arial" w:hAnsi="Arial" w:cs="Arial"/>
                <w:sz w:val="18"/>
                <w:szCs w:val="18"/>
              </w:rPr>
              <w:t xml:space="preserve">de </w:t>
            </w:r>
            <w:r w:rsidR="00B104C1" w:rsidRPr="008A5DC5">
              <w:rPr>
                <w:rFonts w:ascii="Arial" w:hAnsi="Arial" w:cs="Arial"/>
                <w:sz w:val="18"/>
                <w:szCs w:val="18"/>
              </w:rPr>
              <w:t>Plano de Trabalho</w:t>
            </w:r>
            <w:r w:rsidRPr="008A5DC5">
              <w:rPr>
                <w:rFonts w:ascii="Arial" w:hAnsi="Arial" w:cs="Arial"/>
                <w:sz w:val="18"/>
                <w:szCs w:val="18"/>
              </w:rPr>
              <w:t xml:space="preserve">, em anexo, de acordo com a tabela referencial de preços SEBRAETEC. </w:t>
            </w:r>
          </w:p>
          <w:p w:rsidR="0088425F" w:rsidRPr="008A5DC5" w:rsidRDefault="00693E7B" w:rsidP="007E00A6">
            <w:pPr>
              <w:jc w:val="both"/>
              <w:rPr>
                <w:rFonts w:ascii="Arial" w:hAnsi="Arial" w:cs="Arial"/>
                <w:sz w:val="18"/>
                <w:szCs w:val="18"/>
              </w:rPr>
            </w:pPr>
            <w:r w:rsidRPr="008A5DC5">
              <w:rPr>
                <w:rFonts w:ascii="Arial" w:hAnsi="Arial" w:cs="Arial"/>
                <w:sz w:val="18"/>
                <w:szCs w:val="18"/>
              </w:rPr>
              <w:t xml:space="preserve"> No valor descrito acima estão incluídos todos os custos que incidam ou venham a incidir direta ou indiretamente sobre o objeto deste Contrato, tais como impostos, taxas, licenças, salários, seguros, lucros cessantes, transporte, hospedagem e alimentação.</w:t>
            </w:r>
          </w:p>
        </w:tc>
      </w:tr>
      <w:tr w:rsidR="008A5DC5" w:rsidRPr="008A5DC5" w:rsidTr="00112C78">
        <w:trPr>
          <w:trHeight w:val="330"/>
        </w:trPr>
        <w:tc>
          <w:tcPr>
            <w:tcW w:w="10773"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AD29C1" w:rsidRPr="008A5DC5" w:rsidRDefault="00AD29C1" w:rsidP="00586362">
            <w:pPr>
              <w:jc w:val="center"/>
              <w:rPr>
                <w:rFonts w:ascii="Arial" w:hAnsi="Arial" w:cs="Arial"/>
                <w:b/>
                <w:bCs/>
              </w:rPr>
            </w:pPr>
            <w:r w:rsidRPr="008A5DC5">
              <w:rPr>
                <w:rFonts w:ascii="Arial" w:hAnsi="Arial" w:cs="Arial"/>
                <w:b/>
                <w:bCs/>
              </w:rPr>
              <w:t>FORMA DE PAGAMENTO</w:t>
            </w:r>
          </w:p>
        </w:tc>
      </w:tr>
      <w:tr w:rsidR="008A5DC5" w:rsidRPr="008A5DC5" w:rsidTr="00F22D8B">
        <w:trPr>
          <w:trHeight w:val="3901"/>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29C1" w:rsidRPr="008A5DC5" w:rsidRDefault="00AD29C1" w:rsidP="00AF1EC7">
            <w:pPr>
              <w:tabs>
                <w:tab w:val="left" w:pos="851"/>
              </w:tabs>
              <w:jc w:val="both"/>
              <w:rPr>
                <w:rFonts w:ascii="Arial" w:hAnsi="Arial" w:cs="Arial"/>
                <w:sz w:val="18"/>
                <w:szCs w:val="18"/>
              </w:rPr>
            </w:pPr>
            <w:r w:rsidRPr="008A5DC5">
              <w:rPr>
                <w:rFonts w:ascii="Arial" w:hAnsi="Arial" w:cs="Arial"/>
                <w:sz w:val="18"/>
                <w:szCs w:val="18"/>
              </w:rPr>
              <w:t>O pagamento às Prestadoras de Serviços Tecnológicos será realizado pelo SEBRAE/ES</w:t>
            </w:r>
            <w:r w:rsidR="00F371A9" w:rsidRPr="008A5DC5">
              <w:rPr>
                <w:rFonts w:ascii="Arial" w:hAnsi="Arial" w:cs="Arial"/>
                <w:sz w:val="18"/>
                <w:szCs w:val="18"/>
              </w:rPr>
              <w:t xml:space="preserve"> </w:t>
            </w:r>
            <w:r w:rsidRPr="008A5DC5">
              <w:rPr>
                <w:rFonts w:ascii="Arial" w:hAnsi="Arial" w:cs="Arial"/>
                <w:sz w:val="18"/>
                <w:szCs w:val="18"/>
              </w:rPr>
              <w:t>de acordo com as entregas parciais, conforme Cronograma Físico/Financeiro</w:t>
            </w:r>
            <w:r w:rsidR="001B1727" w:rsidRPr="008A5DC5">
              <w:rPr>
                <w:rFonts w:ascii="Arial" w:hAnsi="Arial" w:cs="Arial"/>
                <w:sz w:val="18"/>
                <w:szCs w:val="18"/>
              </w:rPr>
              <w:t xml:space="preserve"> aprovado pelo Sebrae/ES</w:t>
            </w:r>
            <w:r w:rsidRPr="008A5DC5">
              <w:rPr>
                <w:rFonts w:ascii="Arial" w:hAnsi="Arial" w:cs="Arial"/>
                <w:sz w:val="18"/>
                <w:szCs w:val="18"/>
              </w:rPr>
              <w:t xml:space="preserve">, comprovado mediante relatórios parciais atestados pelo cliente, </w:t>
            </w:r>
            <w:r w:rsidR="001B1727" w:rsidRPr="008A5DC5">
              <w:rPr>
                <w:rFonts w:ascii="Arial" w:hAnsi="Arial" w:cs="Arial"/>
                <w:sz w:val="18"/>
                <w:szCs w:val="18"/>
              </w:rPr>
              <w:t xml:space="preserve">pela </w:t>
            </w:r>
            <w:r w:rsidRPr="008A5DC5">
              <w:rPr>
                <w:rFonts w:ascii="Arial" w:hAnsi="Arial" w:cs="Arial"/>
                <w:sz w:val="18"/>
                <w:szCs w:val="18"/>
              </w:rPr>
              <w:t xml:space="preserve">contratada e validado pelo gestor da demanda. O pagamento das </w:t>
            </w:r>
            <w:r w:rsidR="00B46ABC" w:rsidRPr="008A5DC5">
              <w:rPr>
                <w:rFonts w:ascii="Arial" w:hAnsi="Arial" w:cs="Arial"/>
                <w:sz w:val="18"/>
                <w:szCs w:val="18"/>
              </w:rPr>
              <w:t xml:space="preserve">entregas </w:t>
            </w:r>
            <w:r w:rsidRPr="008A5DC5">
              <w:rPr>
                <w:rFonts w:ascii="Arial" w:hAnsi="Arial" w:cs="Arial"/>
                <w:sz w:val="18"/>
                <w:szCs w:val="18"/>
              </w:rPr>
              <w:t xml:space="preserve">parciais deverá ser proporcional ao </w:t>
            </w:r>
            <w:r w:rsidR="001B1727" w:rsidRPr="008A5DC5">
              <w:rPr>
                <w:rFonts w:ascii="Arial" w:hAnsi="Arial" w:cs="Arial"/>
                <w:sz w:val="18"/>
                <w:szCs w:val="18"/>
              </w:rPr>
              <w:t xml:space="preserve">serviço </w:t>
            </w:r>
            <w:r w:rsidRPr="008A5DC5">
              <w:rPr>
                <w:rFonts w:ascii="Arial" w:hAnsi="Arial" w:cs="Arial"/>
                <w:sz w:val="18"/>
                <w:szCs w:val="18"/>
              </w:rPr>
              <w:t>que foi efetivamente realizado</w:t>
            </w:r>
            <w:r w:rsidR="00F371A9" w:rsidRPr="008A5DC5">
              <w:rPr>
                <w:rFonts w:ascii="Arial" w:hAnsi="Arial" w:cs="Arial"/>
                <w:sz w:val="18"/>
                <w:szCs w:val="18"/>
              </w:rPr>
              <w:t>.</w:t>
            </w:r>
            <w:r w:rsidR="00904DAC" w:rsidRPr="008A5DC5">
              <w:rPr>
                <w:rFonts w:ascii="Arial" w:hAnsi="Arial" w:cs="Arial"/>
                <w:sz w:val="18"/>
                <w:szCs w:val="18"/>
              </w:rPr>
              <w:t xml:space="preserve"> </w:t>
            </w:r>
            <w:r w:rsidR="00693E7B" w:rsidRPr="008A5DC5">
              <w:rPr>
                <w:rFonts w:ascii="Arial" w:hAnsi="Arial" w:cs="Arial"/>
                <w:sz w:val="18"/>
                <w:szCs w:val="18"/>
              </w:rPr>
              <w:t>Considera-se serviço, para fins de pagamento, as atividades previstas no plano de trabalho para a entrega da solução tecnológica proposta. Não se considera serviço, para fins de pagamento, a realização de atividades meramente preparatórias ou auxiliares de atendimento, tais como ligações, conversas preliminares e visitas que não resultem em efetiva realização de algumas das atividades previstas no plano de trabalho.</w:t>
            </w:r>
          </w:p>
          <w:p w:rsidR="00267CC4" w:rsidRPr="008A5DC5" w:rsidRDefault="00267CC4" w:rsidP="00AF1EC7">
            <w:pPr>
              <w:tabs>
                <w:tab w:val="left" w:pos="851"/>
              </w:tabs>
              <w:jc w:val="both"/>
              <w:rPr>
                <w:rFonts w:ascii="Arial" w:hAnsi="Arial" w:cs="Arial"/>
                <w:sz w:val="18"/>
                <w:szCs w:val="18"/>
              </w:rPr>
            </w:pPr>
            <w:r w:rsidRPr="008A5DC5">
              <w:rPr>
                <w:rFonts w:ascii="Arial" w:hAnsi="Arial" w:cs="Arial"/>
                <w:sz w:val="18"/>
                <w:szCs w:val="18"/>
              </w:rPr>
              <w:t xml:space="preserve">Em caso de desistência </w:t>
            </w:r>
            <w:r w:rsidR="0098662C" w:rsidRPr="008A5DC5">
              <w:rPr>
                <w:rFonts w:ascii="Arial" w:hAnsi="Arial" w:cs="Arial"/>
                <w:sz w:val="18"/>
                <w:szCs w:val="18"/>
              </w:rPr>
              <w:t>pela empresa a ser atendida pelo Sebraetec</w:t>
            </w:r>
            <w:r w:rsidRPr="008A5DC5">
              <w:rPr>
                <w:rFonts w:ascii="Arial" w:hAnsi="Arial" w:cs="Arial"/>
                <w:sz w:val="18"/>
                <w:szCs w:val="18"/>
              </w:rPr>
              <w:t xml:space="preserve">, </w:t>
            </w:r>
            <w:r w:rsidR="00D17F5E" w:rsidRPr="008A5DC5">
              <w:rPr>
                <w:rFonts w:ascii="Arial" w:hAnsi="Arial" w:cs="Arial"/>
                <w:sz w:val="18"/>
                <w:szCs w:val="18"/>
              </w:rPr>
              <w:t>somente será efetuado o pagamento correspondente ao</w:t>
            </w:r>
            <w:r w:rsidR="00693E7B" w:rsidRPr="008A5DC5">
              <w:rPr>
                <w:rFonts w:ascii="Arial" w:hAnsi="Arial" w:cs="Arial"/>
                <w:sz w:val="18"/>
                <w:szCs w:val="18"/>
              </w:rPr>
              <w:t xml:space="preserve"> serviço efetivamente prestado.</w:t>
            </w:r>
          </w:p>
          <w:p w:rsidR="00AF1EC7" w:rsidRPr="008A5DC5" w:rsidRDefault="00AD29C1" w:rsidP="00AF1EC7">
            <w:pPr>
              <w:tabs>
                <w:tab w:val="left" w:pos="851"/>
              </w:tabs>
              <w:jc w:val="both"/>
              <w:rPr>
                <w:rFonts w:ascii="Arial" w:hAnsi="Arial" w:cs="Arial"/>
                <w:sz w:val="18"/>
                <w:szCs w:val="18"/>
              </w:rPr>
            </w:pPr>
            <w:r w:rsidRPr="008A5DC5">
              <w:rPr>
                <w:rFonts w:ascii="Arial" w:hAnsi="Arial" w:cs="Arial"/>
                <w:sz w:val="18"/>
                <w:szCs w:val="18"/>
              </w:rPr>
              <w:t xml:space="preserve">O pagamento será realizado em até 20 dias, após a entrega da Nota Fiscal, e terá como base o valor da solução tecnológica prevista na tabela de preços constante no Edital SEBRAETEC Nº </w:t>
            </w:r>
            <w:r w:rsidR="00742729" w:rsidRPr="008A5DC5">
              <w:rPr>
                <w:rFonts w:ascii="Arial" w:hAnsi="Arial" w:cs="Arial"/>
                <w:sz w:val="18"/>
                <w:szCs w:val="18"/>
              </w:rPr>
              <w:t>01/2016 revisão 3 setembro 2017</w:t>
            </w:r>
            <w:r w:rsidRPr="008A5DC5">
              <w:rPr>
                <w:rFonts w:ascii="Arial" w:hAnsi="Arial" w:cs="Arial"/>
                <w:sz w:val="18"/>
                <w:szCs w:val="18"/>
              </w:rPr>
              <w:t>,</w:t>
            </w:r>
            <w:r w:rsidR="00F371A9" w:rsidRPr="008A5DC5">
              <w:rPr>
                <w:rFonts w:ascii="Arial" w:hAnsi="Arial" w:cs="Arial"/>
                <w:sz w:val="18"/>
                <w:szCs w:val="18"/>
              </w:rPr>
              <w:t xml:space="preserve"> anexo 09,</w:t>
            </w:r>
            <w:r w:rsidRPr="008A5DC5">
              <w:rPr>
                <w:rFonts w:ascii="Arial" w:hAnsi="Arial" w:cs="Arial"/>
                <w:sz w:val="18"/>
                <w:szCs w:val="18"/>
              </w:rPr>
              <w:t xml:space="preserve"> comprovados por meio de Relatório devidamente atestado pelo cliente</w:t>
            </w:r>
            <w:r w:rsidR="00314FDD" w:rsidRPr="008A5DC5">
              <w:rPr>
                <w:rFonts w:ascii="Arial" w:hAnsi="Arial" w:cs="Arial"/>
                <w:sz w:val="18"/>
                <w:szCs w:val="18"/>
              </w:rPr>
              <w:t>, pela contratada</w:t>
            </w:r>
            <w:r w:rsidRPr="008A5DC5">
              <w:rPr>
                <w:rFonts w:ascii="Arial" w:hAnsi="Arial" w:cs="Arial"/>
                <w:sz w:val="18"/>
                <w:szCs w:val="18"/>
              </w:rPr>
              <w:t xml:space="preserve"> e pelo SEBRAE/ES. </w:t>
            </w:r>
            <w:r w:rsidRPr="008A5DC5">
              <w:rPr>
                <w:rFonts w:ascii="Arial" w:hAnsi="Arial" w:cs="Arial"/>
                <w:spacing w:val="-8"/>
                <w:sz w:val="18"/>
                <w:szCs w:val="18"/>
              </w:rPr>
              <w:t xml:space="preserve">As notas fiscais deverão ser emitidas até o dia 20 de cada mês. </w:t>
            </w:r>
            <w:r w:rsidRPr="008A5DC5">
              <w:rPr>
                <w:rFonts w:ascii="Arial" w:hAnsi="Arial" w:cs="Arial"/>
                <w:sz w:val="18"/>
                <w:szCs w:val="18"/>
              </w:rPr>
              <w:t>Os serviços prestados de consultoria/orientação tecnológica contratados e não realizados em sua totalidade serão pagos proporcionalmente aos serviços executados e devidamente atestados pelo SEBRAE/ES.</w:t>
            </w:r>
          </w:p>
          <w:p w:rsidR="00F22D8B" w:rsidRPr="008A5DC5" w:rsidRDefault="00F22D8B"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AF1EC7">
            <w:pPr>
              <w:tabs>
                <w:tab w:val="left" w:pos="851"/>
              </w:tabs>
              <w:jc w:val="both"/>
              <w:rPr>
                <w:rFonts w:ascii="Arial" w:hAnsi="Arial" w:cs="Arial"/>
                <w:strike/>
                <w:sz w:val="18"/>
                <w:szCs w:val="18"/>
              </w:rPr>
            </w:pP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lastRenderedPageBreak/>
              <w:t>OBRIGAÇÕES DAS PARTES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SEBRAE/ES: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 - prestar informações e esclarecimentos que venham a ser solicitados pela Contratada;</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II - notificar a Contratada, por escrito, sobre imperfeições, falhas ou irregularidades constatadas na entrega dos serviços para que sejam adotadas medidas corretivas, na forma do edital;</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III - proporcionar as facilidades necessárias para que a Contratada possa entregar os serviços dentro das normas estabelecidas pelo SEBRAE/ES;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IV - impedir que terceiros estranhos à Carta Contrato intervenham na execução do objeto, ressalvados os casos autorizados pelo SEBRAE/ES;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V - exigir o fiel cumprimento de todos os requisitos acordados, avaliando também a qualidade dos serviços apresentados, podendo rejeitá-los no todo ou em parte;</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VI – disponibilizar manual às prestadoras de serviço a fim de orientar sobre a operacionalização do programa, utilização de sistemas e critérios gerais da prestação de serviços;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VII – monitorar a qualidade dos serviços realizados pelo contratado através de avaliações aplicadas junto aos demandantes e dar a tratativas necessárias ao resultado das avaliações.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CONTRATADA:</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 - fornecer o objeto contratado em estrita observância ao expresso e previamente autorizado pelo SEBRAE/ES;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II - cumprir integralmente este Instrumento, observando as regras contidas no Edital de Credenciamento, Regulamento SEBRAETEC cabendo ainda à Contratada a exclusiva responsabilização legal, administrativa e técnica pela execução das atividades inerentes ao objeto contratado;</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III - prestar informações e esclarecimentos que venham a ser solicitados pelo SEBRAE/ES, atendendo de imediato às reclamações;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IV - reparar, corrigir, remover ou substituir, às suas expensas, no todo ou em parte, o objeto, quando ocorrerem vícios, defeitos, incorreções resultantes da execução, do transporte, da instalação ou dos materiais empregados, mesmo após ter sido recebido definitivamente pelo SEBRAE/ES;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V - manter entendimento com o SEBRAE/ES, objetivando evitar transtornos e atrasos na entrega do objeto, mantendo sempre a Instituição informada de dados relevantes, inclusive, avisar ao SEBRAE/ES, em até 72 horas antes da realização dos trabalhos, qualquer impossibilidade de execução dos serviços o qual aceitou;</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VI - responder por quaisquer danos causados ao SEBRAE/ES ou ao sistema SEBRAE ou ainda, a terceiros, decorrentes de sua culpa ou seu dolo na execução do Contrato; a fiscalização ou o acompanhamento do Contrato pelo SEBRAE/ES não reduzirão ou excluirão a responsabilidade da Contratada;</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 xml:space="preserve">VII – conferir se o valor da solução técnica está de acordo com a tabela de preços do edital do SEBRAETEC Nº 01/2016 </w:t>
            </w:r>
            <w:r w:rsidR="00742729" w:rsidRPr="008A5DC5">
              <w:rPr>
                <w:rFonts w:ascii="Arial" w:hAnsi="Arial" w:cs="Arial"/>
                <w:sz w:val="18"/>
                <w:szCs w:val="18"/>
              </w:rPr>
              <w:t>revisão 3 setembro 2017</w:t>
            </w:r>
            <w:r w:rsidRPr="008A5DC5">
              <w:rPr>
                <w:rFonts w:ascii="Arial" w:hAnsi="Arial" w:cs="Arial"/>
                <w:sz w:val="18"/>
                <w:szCs w:val="18"/>
              </w:rPr>
              <w:t xml:space="preserve">, não cabendo reclamação posterior caso o valor esteja a menor; </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 xml:space="preserve">VIII - manter e comprometer-se pelo sigilo de todas as informações a que tiver acesso, em decorrência da prestação dos serviços, respondendo, inclusive civilmente e criminalmente, pelos atos praticados; </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IX - na execução deste contrato, assim como em suas relações com contratante, órgãos públicos, agentes públicos e partidos políticos, o contratado, por si, por seus prepostos, colaboradores e consultores, compromete-se a não oferecer, dar ou comprometer-se a dar, aceitar ou comprometer-se a aceitar de quem quer que seja, por conta própria ou por intermédio de terceiro, pagamento, doação, compensação, vantagem financeira ou não ou mesmo benefícios de qualquer espécie que constituam, direta ou indiretamente, ou que tenha razões para acreditar que constituam prática ilegal, de corrupção e/ou de improbidade administrativa.</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 – É vedada a divulgação pública do SEBRAETEC pela Contratada, por meios eletrônicos, impressos, sites ou qualquer outro meio de comunicação.</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XI - Não fazer uso de mão-de-obra infantil degradante ou forçada.</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XII – Respeitar todas as regras e obrigações previstas no Edital Sebraetec e todos os seus anexos, que ficam integralmente incorporadas ao presente contrato, independentemente de transcrição;</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XIII – Observar e cumprir o manual operacional a ser fornecido pelo SEBRAE/ES que orientará sobre a operacionalização do programa, utilização de sistemas e critérios gerais para a prestação de serviços.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XIV - executar os serviços tecnológicos e de inovação aprovados e emitir documento fiscal de recebimento, dentro dos prazos e valores estabelecidos;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XV - garantir a qualidade dos serviços prestados;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XVI - corrigir e solucionar eventuais irregularidades ou inadequações decorrentes da prestação de serviços tecnológicos e de inovação pelo Sebraetec, sem ônus para o Sebrae/ES nem para as empresas demandantes;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XVII - devolver os recursos financeiros ao Sebrae/ES, em valores totais ou parciais, nos casos de cancelamento ou desistência dos serviços, quando for o caso;</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XVIII - disponibilizar ao Sebrae/ES, a qualquer momento, informações sobre a prestação dos serviços;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XIX - cumprir os prazos contratuais e, quando necessário, propor a reprogramação justificada do cronograma de prestação de serviços;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 - cumprir o Edital, o Manual Operacional, o Regulamento Sebraetec do Sebrae/NA e os contratos de serviço firmados com o Sebrae/ES;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XXI - responsabilizar-se por ressarcir integralmente o Sebrae Nacional e/ou o Sebrae/ES, devidamente atualizados, quaisquer valores que este eventualmente seja compelido a pagar em razão de condenações em processos judiciais relacionados à execução da prestação dos serviços;</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XXII - garantir a confidencialidade das informações obtidas durante a prestação de serviços;</w:t>
            </w:r>
          </w:p>
          <w:p w:rsidR="00034D57" w:rsidRPr="008A5DC5" w:rsidRDefault="00034D57" w:rsidP="006342CB">
            <w:pPr>
              <w:tabs>
                <w:tab w:val="left" w:pos="213"/>
                <w:tab w:val="left" w:pos="10562"/>
              </w:tabs>
              <w:ind w:left="213" w:right="214"/>
              <w:jc w:val="both"/>
              <w:rPr>
                <w:rFonts w:ascii="Arial" w:hAnsi="Arial" w:cs="Arial"/>
                <w:sz w:val="18"/>
                <w:szCs w:val="18"/>
              </w:rPr>
            </w:pPr>
          </w:p>
          <w:p w:rsidR="00C71DE4" w:rsidRPr="008A5DC5" w:rsidRDefault="00C71DE4" w:rsidP="006342CB">
            <w:pPr>
              <w:tabs>
                <w:tab w:val="left" w:pos="213"/>
                <w:tab w:val="left" w:pos="10562"/>
              </w:tabs>
              <w:ind w:left="213" w:right="214"/>
              <w:jc w:val="both"/>
              <w:rPr>
                <w:rFonts w:ascii="Arial" w:hAnsi="Arial" w:cs="Arial"/>
                <w:sz w:val="18"/>
                <w:szCs w:val="18"/>
              </w:rPr>
            </w:pP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 xml:space="preserve">XXIII - cumprir, fielmente, as obrigações assumidas no cronograma de execução, de modo que os serviços contratados se </w:t>
            </w:r>
            <w:r w:rsidRPr="008A5DC5">
              <w:rPr>
                <w:rFonts w:ascii="Arial" w:hAnsi="Arial" w:cs="Arial"/>
                <w:sz w:val="18"/>
                <w:szCs w:val="18"/>
              </w:rPr>
              <w:lastRenderedPageBreak/>
              <w:t>realizem com esmero e perfeição, executando-os sob sua inteira responsabilidade;</w:t>
            </w:r>
          </w:p>
          <w:p w:rsidR="00AF1EC7" w:rsidRPr="008A5DC5" w:rsidRDefault="00AF1EC7"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XXIV - manter durante a vigência do credenciamento as mesmas condições de habilitação exigidas no edital.</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XXV – apresentar a proposta de plano de trabalho conforme modelo do Anexo 5 e, após a validação e assinatura do contrato, segui-lo rigorosamente na prestação do serviço;</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XXVI - encaminhar ao Sebrae/ES relatórios parciais e finais com evidências dos trabalhos realizados e previstos, preferencialmente por meio eletrônico, com assinatura digital;</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XXVII - capacitar seus técnicos e profissionais para atuarem no Sebraetec, em relação aos setores, segmentos, áreas, subáreas e serviços tecnológicos em que estiverem credenciadas;</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XXIII - apresentar a Anotação de Responsabilidade Técnica – ART, devidamente recolhida, para os serviços em que a legislação obrigue;</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XXIX - comprometer-se a cumprir exigências complementares dos órgãos competentes, vinculadas ao tempo da prestação dos serviços, ainda que solicitadas após a vigência do contrato, nos casos de licenciamentos, depósito de patentes e registros, sem qualquer ônus adicional ao SEBRAE/ES ou ao cliente demandante;</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XXX - entrar em contato com o demandante até 2 (dois) dias úteis à partir da notificação automática de autorização de início de serviço;</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XXXI - manter atualizado os endereços físicos e eletrônicos;</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XXXII - comprometer-se a aceitar o domicílio eletrônico, quando solicitado pelo SEBRAE/ES, mediante termo de aceite, a fim de dar celeridade ao envio e recebimento de correspondências, notificações e outros documentos inerentes a relação contratual;</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XXXIII – submeter-se ao processo de avaliação dos serviços pelos demandantes e monitoramento do Sebrae/ES, estando sujeito a aplicação de penalidades, inclusive devolução de recursos, nos casos de avaliações negativas, garantida a ampla defesa e contraditório;</w:t>
            </w:r>
          </w:p>
          <w:p w:rsidR="006342CB" w:rsidRPr="008A5DC5" w:rsidRDefault="006342CB" w:rsidP="006342CB">
            <w:pPr>
              <w:tabs>
                <w:tab w:val="left" w:pos="213"/>
                <w:tab w:val="left" w:pos="10562"/>
              </w:tabs>
              <w:ind w:left="213" w:right="214"/>
              <w:jc w:val="both"/>
              <w:rPr>
                <w:rFonts w:ascii="Arial" w:hAnsi="Arial" w:cs="Arial"/>
                <w:sz w:val="18"/>
                <w:szCs w:val="18"/>
              </w:rPr>
            </w:pPr>
            <w:r w:rsidRPr="008A5DC5">
              <w:rPr>
                <w:rFonts w:ascii="Arial" w:hAnsi="Arial" w:cs="Arial"/>
                <w:sz w:val="18"/>
                <w:szCs w:val="18"/>
              </w:rPr>
              <w:t>XXXIV - entregar toda a documentação de conclusão do atendimento da demanda até 30 (trinta) dias antes do prazo final de vigência do contrato</w:t>
            </w:r>
          </w:p>
          <w:p w:rsidR="00F22D8B" w:rsidRPr="008A5DC5" w:rsidRDefault="00F22D8B" w:rsidP="006342CB">
            <w:pPr>
              <w:tabs>
                <w:tab w:val="left" w:pos="213"/>
                <w:tab w:val="left" w:pos="10562"/>
              </w:tabs>
              <w:ind w:left="213" w:right="214"/>
              <w:jc w:val="both"/>
              <w:rPr>
                <w:rFonts w:ascii="Arial" w:hAnsi="Arial" w:cs="Arial"/>
                <w:sz w:val="18"/>
                <w:szCs w:val="18"/>
              </w:rPr>
            </w:pPr>
          </w:p>
          <w:p w:rsidR="006342CB" w:rsidRPr="008A5DC5" w:rsidRDefault="006342CB" w:rsidP="006342CB">
            <w:pPr>
              <w:tabs>
                <w:tab w:val="left" w:pos="213"/>
                <w:tab w:val="left" w:pos="10562"/>
              </w:tabs>
              <w:ind w:left="213" w:right="214"/>
              <w:jc w:val="both"/>
              <w:rPr>
                <w:rFonts w:ascii="Arial" w:hAnsi="Arial" w:cs="Arial"/>
                <w:sz w:val="18"/>
                <w:szCs w:val="18"/>
              </w:rPr>
            </w:pPr>
          </w:p>
          <w:p w:rsidR="00F22D8B" w:rsidRPr="008A5DC5" w:rsidRDefault="00F22D8B" w:rsidP="006342CB">
            <w:pPr>
              <w:tabs>
                <w:tab w:val="left" w:pos="213"/>
                <w:tab w:val="left" w:pos="10562"/>
              </w:tabs>
              <w:ind w:left="213" w:right="214"/>
              <w:jc w:val="both"/>
              <w:rPr>
                <w:rFonts w:ascii="Arial" w:hAnsi="Arial" w:cs="Arial"/>
                <w:sz w:val="18"/>
                <w:szCs w:val="18"/>
              </w:rPr>
            </w:pPr>
          </w:p>
          <w:p w:rsidR="006342CB" w:rsidRPr="008A5DC5" w:rsidRDefault="006342CB" w:rsidP="006342C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0"/>
                <w:szCs w:val="20"/>
              </w:rPr>
            </w:pPr>
            <w:r w:rsidRPr="008A5DC5">
              <w:rPr>
                <w:rFonts w:ascii="Arial" w:hAnsi="Arial" w:cs="Arial"/>
                <w:b/>
                <w:sz w:val="20"/>
                <w:szCs w:val="20"/>
              </w:rPr>
              <w:t>PENALIDADES</w:t>
            </w:r>
          </w:p>
          <w:p w:rsidR="006342CB" w:rsidRPr="008A5DC5" w:rsidRDefault="006342CB" w:rsidP="006342CB">
            <w:pPr>
              <w:autoSpaceDE w:val="0"/>
              <w:autoSpaceDN w:val="0"/>
              <w:adjustRightInd w:val="0"/>
              <w:jc w:val="both"/>
              <w:rPr>
                <w:rFonts w:ascii="Arial" w:hAnsi="Arial" w:cs="Arial"/>
                <w:sz w:val="18"/>
                <w:szCs w:val="18"/>
              </w:rPr>
            </w:pPr>
          </w:p>
          <w:p w:rsidR="006342CB" w:rsidRPr="008A5DC5" w:rsidRDefault="006342CB" w:rsidP="00F22D8B">
            <w:pPr>
              <w:autoSpaceDE w:val="0"/>
              <w:autoSpaceDN w:val="0"/>
              <w:adjustRightInd w:val="0"/>
              <w:jc w:val="both"/>
              <w:rPr>
                <w:rFonts w:ascii="Arial" w:hAnsi="Arial" w:cs="Arial"/>
                <w:sz w:val="18"/>
                <w:szCs w:val="18"/>
              </w:rPr>
            </w:pPr>
            <w:r w:rsidRPr="008A5DC5">
              <w:rPr>
                <w:rFonts w:ascii="Arial" w:hAnsi="Arial" w:cs="Arial"/>
                <w:sz w:val="18"/>
                <w:szCs w:val="18"/>
              </w:rPr>
              <w:t>Após a assinatura e o recebimento da Carta Contrato, a Contratada, se descumprir Cláusulas contratuais, ficará sujeita às seguintes penalidades,  cumulativas ou não:</w:t>
            </w:r>
          </w:p>
          <w:p w:rsidR="006342CB" w:rsidRPr="008A5DC5" w:rsidRDefault="00F22D8B" w:rsidP="00F22D8B">
            <w:pPr>
              <w:jc w:val="both"/>
              <w:rPr>
                <w:rFonts w:ascii="Arial" w:hAnsi="Arial" w:cs="Arial"/>
                <w:sz w:val="18"/>
                <w:szCs w:val="18"/>
              </w:rPr>
            </w:pPr>
            <w:r w:rsidRPr="008A5DC5">
              <w:rPr>
                <w:rFonts w:ascii="Arial" w:hAnsi="Arial" w:cs="Arial"/>
                <w:sz w:val="18"/>
                <w:szCs w:val="18"/>
              </w:rPr>
              <w:t xml:space="preserve">a) </w:t>
            </w:r>
            <w:r w:rsidR="006342CB" w:rsidRPr="008A5DC5">
              <w:rPr>
                <w:rFonts w:ascii="Arial" w:hAnsi="Arial" w:cs="Arial"/>
                <w:sz w:val="18"/>
                <w:szCs w:val="18"/>
              </w:rPr>
              <w:t xml:space="preserve">Advertência; </w:t>
            </w:r>
          </w:p>
          <w:p w:rsidR="006342CB" w:rsidRPr="008A5DC5" w:rsidRDefault="006342CB" w:rsidP="00F22D8B">
            <w:pPr>
              <w:jc w:val="both"/>
              <w:rPr>
                <w:rFonts w:ascii="Arial" w:hAnsi="Arial" w:cs="Arial"/>
                <w:sz w:val="18"/>
                <w:szCs w:val="18"/>
              </w:rPr>
            </w:pPr>
            <w:r w:rsidRPr="008A5DC5">
              <w:rPr>
                <w:rFonts w:ascii="Arial" w:hAnsi="Arial" w:cs="Arial"/>
                <w:sz w:val="18"/>
                <w:szCs w:val="18"/>
              </w:rPr>
              <w:t>b)</w:t>
            </w:r>
            <w:r w:rsidR="00F22D8B" w:rsidRPr="008A5DC5">
              <w:rPr>
                <w:rFonts w:ascii="Arial" w:hAnsi="Arial" w:cs="Arial"/>
                <w:sz w:val="18"/>
                <w:szCs w:val="18"/>
              </w:rPr>
              <w:t xml:space="preserve"> </w:t>
            </w:r>
            <w:r w:rsidRPr="008A5DC5">
              <w:rPr>
                <w:rFonts w:ascii="Arial" w:hAnsi="Arial" w:cs="Arial"/>
                <w:sz w:val="18"/>
                <w:szCs w:val="18"/>
              </w:rPr>
              <w:t>Suspensão da participação no rodízio pelo prazo de 90 (noventa) dias;</w:t>
            </w:r>
          </w:p>
          <w:p w:rsidR="006342CB" w:rsidRPr="008A5DC5" w:rsidRDefault="00F22D8B" w:rsidP="00F22D8B">
            <w:pPr>
              <w:jc w:val="both"/>
              <w:rPr>
                <w:rFonts w:ascii="Arial" w:hAnsi="Arial" w:cs="Arial"/>
                <w:sz w:val="18"/>
                <w:szCs w:val="18"/>
              </w:rPr>
            </w:pPr>
            <w:r w:rsidRPr="008A5DC5">
              <w:rPr>
                <w:rFonts w:ascii="Arial" w:hAnsi="Arial" w:cs="Arial"/>
                <w:sz w:val="18"/>
                <w:szCs w:val="18"/>
              </w:rPr>
              <w:t xml:space="preserve">c) </w:t>
            </w:r>
            <w:r w:rsidR="006342CB" w:rsidRPr="008A5DC5">
              <w:rPr>
                <w:rFonts w:ascii="Arial" w:hAnsi="Arial" w:cs="Arial"/>
                <w:sz w:val="18"/>
                <w:szCs w:val="18"/>
              </w:rPr>
              <w:t>Descredenciamento; e</w:t>
            </w:r>
          </w:p>
          <w:p w:rsidR="006342CB" w:rsidRPr="008A5DC5" w:rsidRDefault="00F22D8B" w:rsidP="00F22D8B">
            <w:pPr>
              <w:jc w:val="both"/>
              <w:rPr>
                <w:rFonts w:ascii="Arial" w:hAnsi="Arial" w:cs="Arial"/>
                <w:sz w:val="18"/>
                <w:szCs w:val="18"/>
              </w:rPr>
            </w:pPr>
            <w:r w:rsidRPr="008A5DC5">
              <w:rPr>
                <w:rFonts w:ascii="Arial" w:hAnsi="Arial" w:cs="Arial"/>
                <w:sz w:val="18"/>
                <w:szCs w:val="18"/>
              </w:rPr>
              <w:t xml:space="preserve">d) </w:t>
            </w:r>
            <w:r w:rsidR="006342CB" w:rsidRPr="008A5DC5">
              <w:rPr>
                <w:rFonts w:ascii="Arial" w:hAnsi="Arial" w:cs="Arial"/>
                <w:sz w:val="18"/>
                <w:szCs w:val="18"/>
              </w:rPr>
              <w:t>Suspensão temporária de participação em licitação e impedimento de contratar com o Sistema SEBRAE, de acordo com a natureza e gravidade da falta cometida, por prazo não superior a 02 (dois) anos.</w:t>
            </w:r>
          </w:p>
          <w:p w:rsidR="006342CB" w:rsidRPr="008A5DC5" w:rsidRDefault="006342CB" w:rsidP="006342CB">
            <w:pPr>
              <w:rPr>
                <w:rFonts w:ascii="Arial" w:hAnsi="Arial" w:cs="Arial"/>
                <w:sz w:val="18"/>
                <w:szCs w:val="18"/>
              </w:rPr>
            </w:pPr>
          </w:p>
          <w:p w:rsidR="00641D00" w:rsidRPr="008A5DC5" w:rsidRDefault="006342CB" w:rsidP="00F22D8B">
            <w:pPr>
              <w:spacing w:line="241" w:lineRule="auto"/>
              <w:ind w:left="44"/>
              <w:jc w:val="both"/>
              <w:rPr>
                <w:rFonts w:ascii="Arial" w:hAnsi="Arial" w:cs="Arial"/>
                <w:sz w:val="18"/>
                <w:szCs w:val="18"/>
              </w:rPr>
            </w:pPr>
            <w:r w:rsidRPr="008A5DC5">
              <w:rPr>
                <w:rFonts w:ascii="Arial" w:hAnsi="Arial" w:cs="Arial"/>
                <w:sz w:val="18"/>
                <w:szCs w:val="18"/>
              </w:rPr>
              <w:t xml:space="preserve">O inadimplemento total ou parcial das obrigações contratuais assumidas dará ao SEBRAE/ES o direito de rescindir unilateralmente o contrato, sem prejuízo de outras penalidades previstas no Edital e neste contrato, inclusive a suspensão do direito de licitar ou contratar com o Sistema SEBRAE por prazo não superior a 2 (dois) anos. </w:t>
            </w:r>
          </w:p>
          <w:p w:rsidR="00112C78" w:rsidRPr="008A5DC5" w:rsidRDefault="00112C78" w:rsidP="00112C78">
            <w:pPr>
              <w:spacing w:line="241" w:lineRule="auto"/>
              <w:ind w:left="44"/>
              <w:rPr>
                <w:rFonts w:ascii="Arial" w:hAnsi="Arial" w:cs="Arial"/>
                <w:sz w:val="18"/>
                <w:szCs w:val="18"/>
              </w:rPr>
            </w:pPr>
          </w:p>
          <w:p w:rsidR="00F22D8B" w:rsidRPr="008A5DC5" w:rsidRDefault="00F22D8B" w:rsidP="00112C78">
            <w:pPr>
              <w:spacing w:line="241" w:lineRule="auto"/>
              <w:ind w:left="44"/>
              <w:rPr>
                <w:rFonts w:ascii="Arial" w:hAnsi="Arial" w:cs="Arial"/>
                <w:sz w:val="18"/>
                <w:szCs w:val="18"/>
              </w:rPr>
            </w:pPr>
          </w:p>
          <w:p w:rsidR="00F22D8B" w:rsidRPr="008A5DC5" w:rsidRDefault="00F22D8B" w:rsidP="00112C78">
            <w:pPr>
              <w:spacing w:line="241" w:lineRule="auto"/>
              <w:ind w:left="44"/>
              <w:rPr>
                <w:rFonts w:ascii="Arial" w:hAnsi="Arial" w:cs="Arial"/>
                <w:sz w:val="18"/>
                <w:szCs w:val="18"/>
              </w:rPr>
            </w:pPr>
          </w:p>
          <w:p w:rsidR="00F22D8B" w:rsidRPr="008A5DC5" w:rsidRDefault="00F22D8B" w:rsidP="00112C78">
            <w:pPr>
              <w:spacing w:line="241" w:lineRule="auto"/>
              <w:ind w:left="44"/>
              <w:rPr>
                <w:rFonts w:ascii="Arial" w:hAnsi="Arial" w:cs="Arial"/>
                <w:sz w:val="18"/>
                <w:szCs w:val="18"/>
              </w:rPr>
            </w:pPr>
          </w:p>
          <w:p w:rsidR="00F22D8B" w:rsidRPr="008A5DC5" w:rsidRDefault="00F22D8B" w:rsidP="00112C78">
            <w:pPr>
              <w:spacing w:line="241" w:lineRule="auto"/>
              <w:ind w:left="44"/>
              <w:rPr>
                <w:rFonts w:ascii="Arial" w:hAnsi="Arial" w:cs="Arial"/>
                <w:sz w:val="18"/>
                <w:szCs w:val="18"/>
              </w:rPr>
            </w:pPr>
          </w:p>
          <w:p w:rsidR="00F22D8B" w:rsidRPr="008A5DC5" w:rsidRDefault="00F22D8B" w:rsidP="00112C78">
            <w:pPr>
              <w:spacing w:line="241" w:lineRule="auto"/>
              <w:ind w:left="44"/>
              <w:rPr>
                <w:rFonts w:ascii="Arial" w:hAnsi="Arial" w:cs="Arial"/>
                <w:sz w:val="18"/>
                <w:szCs w:val="18"/>
              </w:rPr>
            </w:pPr>
          </w:p>
        </w:tc>
      </w:tr>
      <w:tr w:rsidR="008A5DC5" w:rsidRPr="008A5DC5" w:rsidTr="00112C78">
        <w:trPr>
          <w:trHeight w:val="103"/>
        </w:trPr>
        <w:tc>
          <w:tcPr>
            <w:tcW w:w="10773"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342CB" w:rsidRPr="008A5DC5" w:rsidRDefault="006342CB" w:rsidP="00A976AB">
            <w:pPr>
              <w:shd w:val="clear" w:color="auto" w:fill="BFBFBF" w:themeFill="background1" w:themeFillShade="BF"/>
              <w:jc w:val="center"/>
              <w:rPr>
                <w:rFonts w:ascii="Arial" w:hAnsi="Arial" w:cs="Arial"/>
                <w:b/>
                <w:bCs/>
                <w:sz w:val="20"/>
                <w:szCs w:val="20"/>
              </w:rPr>
            </w:pPr>
            <w:r w:rsidRPr="008A5DC5">
              <w:rPr>
                <w:rFonts w:ascii="Arial" w:hAnsi="Arial" w:cs="Arial"/>
                <w:b/>
                <w:bCs/>
                <w:sz w:val="20"/>
                <w:szCs w:val="20"/>
              </w:rPr>
              <w:lastRenderedPageBreak/>
              <w:t xml:space="preserve">DO REAJUSTE </w:t>
            </w:r>
          </w:p>
        </w:tc>
      </w:tr>
      <w:tr w:rsidR="008A5DC5" w:rsidRPr="008A5DC5" w:rsidTr="00112C78">
        <w:trPr>
          <w:trHeight w:val="225"/>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42CB" w:rsidRPr="008A5DC5" w:rsidRDefault="006342CB" w:rsidP="00A976AB">
            <w:pPr>
              <w:rPr>
                <w:rFonts w:ascii="Arial" w:hAnsi="Arial" w:cs="Arial"/>
              </w:rPr>
            </w:pPr>
            <w:r w:rsidRPr="008A5DC5">
              <w:rPr>
                <w:rFonts w:ascii="Arial" w:hAnsi="Arial" w:cs="Arial"/>
                <w:sz w:val="18"/>
                <w:szCs w:val="18"/>
              </w:rPr>
              <w:t>Os preços inicialmente contratados são irreajustáveis.</w:t>
            </w:r>
          </w:p>
        </w:tc>
      </w:tr>
      <w:tr w:rsidR="008A5DC5" w:rsidRPr="008A5DC5" w:rsidTr="00112C78">
        <w:trPr>
          <w:trHeight w:val="225"/>
        </w:trPr>
        <w:tc>
          <w:tcPr>
            <w:tcW w:w="10773"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6342CB" w:rsidRPr="008A5DC5" w:rsidRDefault="006342CB" w:rsidP="00A976AB">
            <w:pPr>
              <w:shd w:val="clear" w:color="auto" w:fill="BFBFBF" w:themeFill="background1" w:themeFillShade="BF"/>
              <w:jc w:val="center"/>
              <w:rPr>
                <w:rFonts w:ascii="Arial" w:hAnsi="Arial" w:cs="Arial"/>
                <w:b/>
                <w:bCs/>
                <w:sz w:val="20"/>
                <w:szCs w:val="20"/>
              </w:rPr>
            </w:pPr>
            <w:r w:rsidRPr="008A5DC5">
              <w:rPr>
                <w:rFonts w:ascii="Arial" w:hAnsi="Arial" w:cs="Arial"/>
                <w:b/>
                <w:bCs/>
                <w:sz w:val="20"/>
                <w:szCs w:val="20"/>
              </w:rPr>
              <w:t xml:space="preserve">DO PRAZO DE VIGÊNCIA </w:t>
            </w:r>
          </w:p>
        </w:tc>
      </w:tr>
      <w:tr w:rsidR="008A5DC5" w:rsidRPr="008A5DC5" w:rsidTr="00112C78">
        <w:trPr>
          <w:trHeight w:val="585"/>
        </w:trPr>
        <w:tc>
          <w:tcPr>
            <w:tcW w:w="1077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342CB" w:rsidRPr="008A5DC5" w:rsidRDefault="00563373" w:rsidP="00F22D8B">
            <w:pPr>
              <w:jc w:val="both"/>
              <w:rPr>
                <w:rFonts w:ascii="Arial" w:hAnsi="Arial" w:cs="Arial"/>
                <w:sz w:val="18"/>
                <w:szCs w:val="18"/>
              </w:rPr>
            </w:pPr>
            <w:r w:rsidRPr="008A5DC5">
              <w:rPr>
                <w:rFonts w:ascii="Arial" w:hAnsi="Arial" w:cs="Arial"/>
                <w:sz w:val="18"/>
                <w:szCs w:val="18"/>
              </w:rPr>
              <w:t>O presente Contrato terá vigência a contar da assinatura até, _____/___/____, podendo ser prorrogado nos termos do Regulamento de Licitações e Contratos do Sistema SEBRAE, mediante anuência do SEBRAE</w:t>
            </w:r>
          </w:p>
        </w:tc>
      </w:tr>
      <w:tr w:rsidR="008A5DC5" w:rsidRPr="008A5DC5" w:rsidTr="0011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27"/>
        </w:trPr>
        <w:tc>
          <w:tcPr>
            <w:tcW w:w="10773" w:type="dxa"/>
            <w:gridSpan w:val="6"/>
            <w:tcBorders>
              <w:top w:val="single" w:sz="4" w:space="0" w:color="auto"/>
              <w:bottom w:val="single" w:sz="4" w:space="0" w:color="auto"/>
            </w:tcBorders>
            <w:shd w:val="clear" w:color="auto" w:fill="BFBFBF"/>
            <w:vAlign w:val="center"/>
          </w:tcPr>
          <w:p w:rsidR="006342CB" w:rsidRPr="008A5DC5" w:rsidRDefault="006342CB" w:rsidP="00A976AB">
            <w:pPr>
              <w:shd w:val="clear" w:color="auto" w:fill="BFBFBF" w:themeFill="background1" w:themeFillShade="BF"/>
              <w:jc w:val="center"/>
              <w:rPr>
                <w:rFonts w:ascii="Arial" w:hAnsi="Arial" w:cs="Arial"/>
                <w:b/>
                <w:sz w:val="20"/>
                <w:szCs w:val="20"/>
                <w:highlight w:val="lightGray"/>
              </w:rPr>
            </w:pPr>
            <w:r w:rsidRPr="008A5DC5">
              <w:rPr>
                <w:rFonts w:ascii="Arial" w:hAnsi="Arial" w:cs="Arial"/>
                <w:b/>
                <w:bCs/>
                <w:sz w:val="20"/>
                <w:szCs w:val="20"/>
              </w:rPr>
              <w:t>DADOS ORÇAMENTÁRIOS</w:t>
            </w:r>
          </w:p>
        </w:tc>
      </w:tr>
      <w:tr w:rsidR="008A5DC5" w:rsidRPr="008A5DC5" w:rsidTr="0011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80"/>
        </w:trPr>
        <w:tc>
          <w:tcPr>
            <w:tcW w:w="10773" w:type="dxa"/>
            <w:gridSpan w:val="6"/>
            <w:tcBorders>
              <w:top w:val="single" w:sz="4" w:space="0" w:color="auto"/>
              <w:bottom w:val="single" w:sz="4" w:space="0" w:color="auto"/>
            </w:tcBorders>
            <w:shd w:val="clear" w:color="auto" w:fill="auto"/>
          </w:tcPr>
          <w:p w:rsidR="006342CB" w:rsidRPr="008A5DC5" w:rsidRDefault="006342CB" w:rsidP="00A976AB">
            <w:pPr>
              <w:rPr>
                <w:rFonts w:ascii="Arial" w:hAnsi="Arial" w:cs="Arial"/>
                <w:b/>
                <w:sz w:val="18"/>
                <w:szCs w:val="18"/>
              </w:rPr>
            </w:pPr>
            <w:r w:rsidRPr="008A5DC5">
              <w:rPr>
                <w:rFonts w:ascii="Arial" w:hAnsi="Arial" w:cs="Arial"/>
                <w:b/>
                <w:sz w:val="18"/>
                <w:szCs w:val="18"/>
              </w:rPr>
              <w:t>Programa/Projeto/Atividade:</w:t>
            </w:r>
          </w:p>
        </w:tc>
      </w:tr>
      <w:tr w:rsidR="008A5DC5" w:rsidRPr="008A5DC5" w:rsidTr="0011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4"/>
        </w:trPr>
        <w:tc>
          <w:tcPr>
            <w:tcW w:w="10773" w:type="dxa"/>
            <w:gridSpan w:val="6"/>
            <w:tcBorders>
              <w:top w:val="single" w:sz="4" w:space="0" w:color="auto"/>
              <w:bottom w:val="single" w:sz="4" w:space="0" w:color="auto"/>
            </w:tcBorders>
            <w:shd w:val="clear" w:color="auto" w:fill="auto"/>
          </w:tcPr>
          <w:p w:rsidR="006342CB" w:rsidRPr="008A5DC5" w:rsidRDefault="006342CB" w:rsidP="00A976AB">
            <w:pPr>
              <w:rPr>
                <w:rFonts w:ascii="Arial" w:hAnsi="Arial" w:cs="Arial"/>
                <w:b/>
                <w:sz w:val="18"/>
                <w:szCs w:val="18"/>
              </w:rPr>
            </w:pPr>
            <w:r w:rsidRPr="008A5DC5">
              <w:rPr>
                <w:rFonts w:ascii="Arial" w:hAnsi="Arial" w:cs="Arial"/>
                <w:b/>
                <w:sz w:val="18"/>
                <w:szCs w:val="18"/>
              </w:rPr>
              <w:t>Ação e Centro de Custo:</w:t>
            </w:r>
          </w:p>
        </w:tc>
      </w:tr>
      <w:tr w:rsidR="008A5DC5" w:rsidRPr="008A5DC5" w:rsidTr="0011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3"/>
        </w:trPr>
        <w:tc>
          <w:tcPr>
            <w:tcW w:w="10773" w:type="dxa"/>
            <w:gridSpan w:val="6"/>
            <w:tcBorders>
              <w:top w:val="single" w:sz="4" w:space="0" w:color="auto"/>
              <w:bottom w:val="single" w:sz="4" w:space="0" w:color="auto"/>
            </w:tcBorders>
            <w:shd w:val="clear" w:color="auto" w:fill="auto"/>
          </w:tcPr>
          <w:p w:rsidR="006342CB" w:rsidRPr="008A5DC5" w:rsidRDefault="006342CB" w:rsidP="00A976A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0"/>
                <w:szCs w:val="20"/>
              </w:rPr>
            </w:pPr>
            <w:r w:rsidRPr="008A5DC5">
              <w:rPr>
                <w:rFonts w:ascii="Arial" w:hAnsi="Arial" w:cs="Arial"/>
                <w:b/>
                <w:bCs/>
                <w:sz w:val="20"/>
                <w:szCs w:val="20"/>
              </w:rPr>
              <w:t>DIREITOS DE AUTORIA E PROPRIEDADES</w:t>
            </w:r>
          </w:p>
          <w:p w:rsidR="006342CB" w:rsidRPr="008A5DC5" w:rsidRDefault="006342CB" w:rsidP="00A976AB">
            <w:pPr>
              <w:autoSpaceDE w:val="0"/>
              <w:autoSpaceDN w:val="0"/>
              <w:adjustRightInd w:val="0"/>
              <w:jc w:val="both"/>
              <w:rPr>
                <w:rFonts w:ascii="Arial" w:hAnsi="Arial" w:cs="Arial"/>
                <w:sz w:val="18"/>
                <w:szCs w:val="18"/>
              </w:rPr>
            </w:pPr>
            <w:r w:rsidRPr="008A5DC5">
              <w:rPr>
                <w:rFonts w:ascii="Arial" w:hAnsi="Arial" w:cs="Arial"/>
                <w:sz w:val="18"/>
                <w:szCs w:val="18"/>
              </w:rPr>
              <w:t xml:space="preserve">Caso o resultado da execução desta Carta Contrato seja produto sujeito ao regime da propriedade intelectual, a Contratada deverá obter da (s) pessoa (s) física (s) titular (es) dos direitos autorais, por meio do "Termo de Cessão de Direitos Autorais Patrimoniais" nos termos da Lei nº 9.610/ 98, a cessão dos direitos autorais patrimoniais ao demandante de forma total, irrevogável e irretratável. </w:t>
            </w:r>
          </w:p>
          <w:p w:rsidR="006342CB" w:rsidRPr="008A5DC5" w:rsidRDefault="006342CB" w:rsidP="00A976AB">
            <w:pPr>
              <w:autoSpaceDE w:val="0"/>
              <w:autoSpaceDN w:val="0"/>
              <w:adjustRightInd w:val="0"/>
              <w:jc w:val="both"/>
              <w:rPr>
                <w:rFonts w:ascii="Arial" w:hAnsi="Arial" w:cs="Arial"/>
                <w:sz w:val="18"/>
                <w:szCs w:val="18"/>
              </w:rPr>
            </w:pPr>
          </w:p>
          <w:p w:rsidR="006342CB" w:rsidRPr="008A5DC5" w:rsidRDefault="006342CB" w:rsidP="00A976AB">
            <w:pPr>
              <w:autoSpaceDE w:val="0"/>
              <w:autoSpaceDN w:val="0"/>
              <w:adjustRightInd w:val="0"/>
              <w:jc w:val="both"/>
              <w:rPr>
                <w:rFonts w:ascii="Arial" w:hAnsi="Arial" w:cs="Arial"/>
                <w:b/>
                <w:sz w:val="18"/>
                <w:szCs w:val="18"/>
              </w:rPr>
            </w:pPr>
          </w:p>
          <w:p w:rsidR="00F22D8B" w:rsidRPr="008A5DC5" w:rsidRDefault="00F22D8B" w:rsidP="00A976AB">
            <w:pPr>
              <w:autoSpaceDE w:val="0"/>
              <w:autoSpaceDN w:val="0"/>
              <w:adjustRightInd w:val="0"/>
              <w:jc w:val="both"/>
              <w:rPr>
                <w:rFonts w:ascii="Arial" w:hAnsi="Arial" w:cs="Arial"/>
                <w:b/>
                <w:sz w:val="18"/>
                <w:szCs w:val="18"/>
              </w:rPr>
            </w:pPr>
          </w:p>
          <w:p w:rsidR="00F22D8B" w:rsidRPr="008A5DC5" w:rsidRDefault="00F22D8B" w:rsidP="00A976AB">
            <w:pPr>
              <w:autoSpaceDE w:val="0"/>
              <w:autoSpaceDN w:val="0"/>
              <w:adjustRightInd w:val="0"/>
              <w:jc w:val="both"/>
              <w:rPr>
                <w:rFonts w:ascii="Arial" w:hAnsi="Arial" w:cs="Arial"/>
                <w:b/>
                <w:sz w:val="18"/>
                <w:szCs w:val="18"/>
              </w:rPr>
            </w:pPr>
          </w:p>
          <w:p w:rsidR="00F22D8B" w:rsidRPr="008A5DC5" w:rsidRDefault="00F22D8B" w:rsidP="00A976AB">
            <w:pPr>
              <w:autoSpaceDE w:val="0"/>
              <w:autoSpaceDN w:val="0"/>
              <w:adjustRightInd w:val="0"/>
              <w:jc w:val="both"/>
              <w:rPr>
                <w:rFonts w:ascii="Arial" w:hAnsi="Arial" w:cs="Arial"/>
                <w:b/>
                <w:sz w:val="18"/>
                <w:szCs w:val="18"/>
              </w:rPr>
            </w:pPr>
          </w:p>
        </w:tc>
      </w:tr>
      <w:tr w:rsidR="008A5DC5" w:rsidRPr="008A5DC5" w:rsidTr="0011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8"/>
        </w:trPr>
        <w:tc>
          <w:tcPr>
            <w:tcW w:w="10773" w:type="dxa"/>
            <w:gridSpan w:val="6"/>
            <w:tcBorders>
              <w:top w:val="single" w:sz="4" w:space="0" w:color="auto"/>
              <w:left w:val="single" w:sz="4" w:space="0" w:color="auto"/>
              <w:bottom w:val="single" w:sz="4" w:space="0" w:color="auto"/>
              <w:right w:val="single" w:sz="4" w:space="0" w:color="auto"/>
            </w:tcBorders>
            <w:shd w:val="clear" w:color="auto" w:fill="BFBFBF"/>
          </w:tcPr>
          <w:p w:rsidR="006342CB" w:rsidRPr="008A5DC5" w:rsidRDefault="006342CB" w:rsidP="00A976AB">
            <w:pPr>
              <w:shd w:val="clear" w:color="auto" w:fill="BFBFBF" w:themeFill="background1" w:themeFillShade="BF"/>
              <w:jc w:val="center"/>
              <w:rPr>
                <w:rFonts w:ascii="Arial" w:hAnsi="Arial" w:cs="Arial"/>
                <w:b/>
                <w:snapToGrid w:val="0"/>
                <w:sz w:val="20"/>
                <w:szCs w:val="20"/>
              </w:rPr>
            </w:pPr>
            <w:r w:rsidRPr="008A5DC5">
              <w:rPr>
                <w:rFonts w:ascii="Arial" w:hAnsi="Arial" w:cs="Arial"/>
                <w:b/>
                <w:bCs/>
                <w:sz w:val="20"/>
                <w:szCs w:val="20"/>
              </w:rPr>
              <w:t>ASSINATURAS</w:t>
            </w:r>
          </w:p>
        </w:tc>
      </w:tr>
      <w:tr w:rsidR="008A5DC5" w:rsidRPr="008A5DC5" w:rsidTr="0011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5"/>
        </w:trPr>
        <w:tc>
          <w:tcPr>
            <w:tcW w:w="5612" w:type="dxa"/>
            <w:gridSpan w:val="2"/>
            <w:tcBorders>
              <w:top w:val="single" w:sz="4" w:space="0" w:color="auto"/>
              <w:left w:val="single" w:sz="4" w:space="0" w:color="auto"/>
              <w:right w:val="nil"/>
            </w:tcBorders>
            <w:shd w:val="clear" w:color="auto" w:fill="auto"/>
          </w:tcPr>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F22D8B" w:rsidRPr="008A5DC5" w:rsidRDefault="00F22D8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p>
          <w:p w:rsidR="006342CB" w:rsidRPr="008A5DC5" w:rsidRDefault="006342CB" w:rsidP="00A976AB">
            <w:pPr>
              <w:pStyle w:val="Rodap"/>
              <w:rPr>
                <w:rFonts w:ascii="Arial" w:hAnsi="Arial" w:cs="Arial"/>
                <w:sz w:val="18"/>
                <w:szCs w:val="18"/>
              </w:rPr>
            </w:pPr>
            <w:r w:rsidRPr="008A5DC5">
              <w:rPr>
                <w:rFonts w:ascii="Arial" w:hAnsi="Arial" w:cs="Arial"/>
                <w:sz w:val="18"/>
                <w:szCs w:val="18"/>
              </w:rPr>
              <w:br/>
              <w:t>___________________________________________</w:t>
            </w:r>
          </w:p>
          <w:p w:rsidR="006342CB" w:rsidRPr="008A5DC5" w:rsidRDefault="006342CB" w:rsidP="00A976AB">
            <w:pPr>
              <w:pStyle w:val="Rodap"/>
              <w:jc w:val="center"/>
              <w:rPr>
                <w:rFonts w:ascii="Arial" w:hAnsi="Arial" w:cs="Arial"/>
                <w:b/>
                <w:sz w:val="18"/>
                <w:szCs w:val="18"/>
              </w:rPr>
            </w:pPr>
            <w:r w:rsidRPr="008A5DC5">
              <w:rPr>
                <w:rFonts w:ascii="Arial" w:hAnsi="Arial" w:cs="Arial"/>
                <w:b/>
                <w:sz w:val="18"/>
                <w:szCs w:val="18"/>
              </w:rPr>
              <w:t xml:space="preserve">Pelo SEBRAE/ES                                           </w:t>
            </w:r>
          </w:p>
        </w:tc>
        <w:tc>
          <w:tcPr>
            <w:tcW w:w="5161" w:type="dxa"/>
            <w:gridSpan w:val="4"/>
            <w:tcBorders>
              <w:top w:val="single" w:sz="4" w:space="0" w:color="auto"/>
              <w:left w:val="single" w:sz="4" w:space="0" w:color="auto"/>
              <w:right w:val="single" w:sz="4" w:space="0" w:color="auto"/>
            </w:tcBorders>
            <w:shd w:val="clear" w:color="auto" w:fill="auto"/>
          </w:tcPr>
          <w:p w:rsidR="006342CB" w:rsidRPr="008A5DC5" w:rsidRDefault="006342CB" w:rsidP="00A976AB">
            <w:pPr>
              <w:pStyle w:val="Rodap"/>
              <w:jc w:val="center"/>
              <w:rPr>
                <w:rFonts w:ascii="Arial" w:hAnsi="Arial" w:cs="Arial"/>
                <w:sz w:val="18"/>
                <w:szCs w:val="18"/>
              </w:rPr>
            </w:pPr>
            <w:r w:rsidRPr="008A5DC5">
              <w:rPr>
                <w:rFonts w:ascii="Arial" w:hAnsi="Arial" w:cs="Arial"/>
                <w:sz w:val="18"/>
                <w:szCs w:val="18"/>
              </w:rPr>
              <w:br/>
            </w: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p>
          <w:p w:rsidR="006342CB" w:rsidRPr="008A5DC5" w:rsidRDefault="006342CB" w:rsidP="00A976AB">
            <w:pPr>
              <w:pStyle w:val="Rodap"/>
              <w:jc w:val="center"/>
              <w:rPr>
                <w:rFonts w:ascii="Arial" w:hAnsi="Arial" w:cs="Arial"/>
                <w:sz w:val="18"/>
                <w:szCs w:val="18"/>
              </w:rPr>
            </w:pPr>
            <w:r w:rsidRPr="008A5DC5">
              <w:rPr>
                <w:rFonts w:ascii="Arial" w:hAnsi="Arial" w:cs="Arial"/>
                <w:sz w:val="18"/>
                <w:szCs w:val="18"/>
              </w:rPr>
              <w:t>___________________________</w:t>
            </w:r>
          </w:p>
          <w:p w:rsidR="006342CB" w:rsidRPr="008A5DC5" w:rsidRDefault="006342CB" w:rsidP="00A976AB">
            <w:pPr>
              <w:pStyle w:val="Rodap"/>
              <w:jc w:val="center"/>
              <w:rPr>
                <w:rFonts w:ascii="Arial" w:hAnsi="Arial" w:cs="Arial"/>
                <w:b/>
                <w:sz w:val="18"/>
                <w:szCs w:val="18"/>
              </w:rPr>
            </w:pPr>
            <w:r w:rsidRPr="008A5DC5">
              <w:rPr>
                <w:rFonts w:ascii="Arial" w:hAnsi="Arial" w:cs="Arial"/>
                <w:b/>
                <w:sz w:val="18"/>
                <w:szCs w:val="18"/>
              </w:rPr>
              <w:t>Pela CONTRATADA</w:t>
            </w:r>
          </w:p>
        </w:tc>
      </w:tr>
    </w:tbl>
    <w:p w:rsidR="00AF1EC7" w:rsidRPr="008A5DC5" w:rsidRDefault="00AF1EC7" w:rsidP="00AD29C1">
      <w:pPr>
        <w:pStyle w:val="Ttulo"/>
        <w:ind w:right="49"/>
        <w:jc w:val="left"/>
        <w:rPr>
          <w:rFonts w:cs="Arial"/>
          <w:sz w:val="18"/>
          <w:szCs w:val="18"/>
        </w:rPr>
      </w:pPr>
    </w:p>
    <w:p w:rsidR="00AF1EC7" w:rsidRPr="008A5DC5" w:rsidRDefault="00AF1EC7" w:rsidP="00AD29C1">
      <w:pPr>
        <w:pStyle w:val="Ttulo"/>
        <w:ind w:right="49"/>
        <w:jc w:val="left"/>
        <w:rPr>
          <w:rFonts w:cs="Arial"/>
          <w:sz w:val="18"/>
          <w:szCs w:val="18"/>
        </w:rPr>
      </w:pPr>
    </w:p>
    <w:p w:rsidR="00AF1EC7" w:rsidRPr="008A5DC5" w:rsidRDefault="00AF1EC7" w:rsidP="00AD29C1">
      <w:pPr>
        <w:pStyle w:val="Ttulo"/>
        <w:ind w:right="49"/>
        <w:jc w:val="left"/>
        <w:rPr>
          <w:rFonts w:cs="Arial"/>
          <w:sz w:val="18"/>
          <w:szCs w:val="18"/>
        </w:rPr>
      </w:pPr>
    </w:p>
    <w:p w:rsidR="00FE3B31" w:rsidRPr="008A5DC5" w:rsidRDefault="00FE3B31" w:rsidP="00FE3B31">
      <w:pPr>
        <w:autoSpaceDE w:val="0"/>
        <w:autoSpaceDN w:val="0"/>
        <w:adjustRightInd w:val="0"/>
        <w:jc w:val="both"/>
        <w:rPr>
          <w:rFonts w:ascii="Arial" w:hAnsi="Arial" w:cs="Arial"/>
          <w:sz w:val="18"/>
          <w:szCs w:val="18"/>
        </w:rPr>
      </w:pPr>
    </w:p>
    <w:p w:rsidR="00FE3B31" w:rsidRPr="008A5DC5" w:rsidRDefault="00FE3B31" w:rsidP="00FE3B31">
      <w:pPr>
        <w:autoSpaceDE w:val="0"/>
        <w:autoSpaceDN w:val="0"/>
        <w:adjustRightInd w:val="0"/>
        <w:jc w:val="both"/>
        <w:rPr>
          <w:rFonts w:ascii="Arial" w:hAnsi="Arial" w:cs="Arial"/>
          <w:sz w:val="18"/>
          <w:szCs w:val="18"/>
        </w:rPr>
      </w:pPr>
      <w:r w:rsidRPr="008A5DC5">
        <w:rPr>
          <w:rFonts w:ascii="Arial" w:hAnsi="Arial" w:cs="Arial"/>
          <w:sz w:val="18"/>
          <w:szCs w:val="18"/>
        </w:rPr>
        <w:t>Vitória, ___________/_____________/_____________</w:t>
      </w:r>
    </w:p>
    <w:p w:rsidR="00FE3B31" w:rsidRPr="008A5DC5" w:rsidRDefault="00FE3B31" w:rsidP="00AD29C1">
      <w:pPr>
        <w:tabs>
          <w:tab w:val="left" w:pos="1985"/>
          <w:tab w:val="left" w:pos="5812"/>
        </w:tabs>
        <w:ind w:right="6"/>
        <w:jc w:val="both"/>
        <w:rPr>
          <w:rFonts w:ascii="Arial" w:hAnsi="Arial" w:cs="Arial"/>
          <w:b/>
          <w:sz w:val="18"/>
          <w:szCs w:val="18"/>
        </w:rPr>
      </w:pPr>
    </w:p>
    <w:p w:rsidR="005B4C99" w:rsidRPr="008A5DC5" w:rsidRDefault="005B4C99" w:rsidP="00AD29C1">
      <w:pPr>
        <w:tabs>
          <w:tab w:val="left" w:pos="1985"/>
          <w:tab w:val="left" w:pos="5812"/>
        </w:tabs>
        <w:ind w:right="6"/>
        <w:jc w:val="both"/>
        <w:rPr>
          <w:rFonts w:ascii="Arial" w:hAnsi="Arial" w:cs="Arial"/>
          <w:b/>
          <w:sz w:val="18"/>
          <w:szCs w:val="18"/>
        </w:rPr>
      </w:pPr>
    </w:p>
    <w:p w:rsidR="00FE3B31" w:rsidRPr="008A5DC5" w:rsidRDefault="00FE3B31" w:rsidP="00AD29C1">
      <w:pPr>
        <w:tabs>
          <w:tab w:val="left" w:pos="1985"/>
          <w:tab w:val="left" w:pos="5812"/>
        </w:tabs>
        <w:ind w:right="6"/>
        <w:jc w:val="both"/>
        <w:rPr>
          <w:rFonts w:ascii="Arial" w:hAnsi="Arial" w:cs="Arial"/>
          <w:b/>
          <w:sz w:val="18"/>
          <w:szCs w:val="18"/>
        </w:rPr>
      </w:pPr>
    </w:p>
    <w:p w:rsidR="00AD29C1" w:rsidRPr="008A5DC5" w:rsidRDefault="00AD29C1" w:rsidP="00AD29C1">
      <w:pPr>
        <w:tabs>
          <w:tab w:val="left" w:pos="1985"/>
          <w:tab w:val="left" w:pos="5812"/>
        </w:tabs>
        <w:ind w:right="6"/>
        <w:jc w:val="both"/>
        <w:rPr>
          <w:rFonts w:ascii="Arial" w:hAnsi="Arial" w:cs="Arial"/>
          <w:sz w:val="18"/>
          <w:szCs w:val="18"/>
        </w:rPr>
      </w:pPr>
      <w:r w:rsidRPr="008A5DC5">
        <w:rPr>
          <w:rFonts w:ascii="Arial" w:hAnsi="Arial" w:cs="Arial"/>
          <w:b/>
          <w:sz w:val="18"/>
          <w:szCs w:val="18"/>
        </w:rPr>
        <w:t>TESTEMUNHAS:</w:t>
      </w:r>
      <w:r w:rsidRPr="008A5DC5">
        <w:rPr>
          <w:rFonts w:ascii="Arial" w:hAnsi="Arial" w:cs="Arial"/>
          <w:b/>
          <w:sz w:val="18"/>
          <w:szCs w:val="18"/>
        </w:rPr>
        <w:tab/>
        <w:t xml:space="preserve">1ª </w:t>
      </w:r>
      <w:r w:rsidRPr="008A5DC5">
        <w:rPr>
          <w:rFonts w:ascii="Arial" w:hAnsi="Arial" w:cs="Arial"/>
          <w:sz w:val="18"/>
          <w:szCs w:val="18"/>
        </w:rPr>
        <w:t>__________________________</w:t>
      </w:r>
      <w:r w:rsidRPr="008A5DC5">
        <w:rPr>
          <w:rFonts w:ascii="Arial" w:hAnsi="Arial" w:cs="Arial"/>
          <w:b/>
          <w:sz w:val="18"/>
          <w:szCs w:val="18"/>
        </w:rPr>
        <w:tab/>
        <w:t xml:space="preserve">2ª </w:t>
      </w:r>
      <w:r w:rsidRPr="008A5DC5">
        <w:rPr>
          <w:rFonts w:ascii="Arial" w:hAnsi="Arial" w:cs="Arial"/>
          <w:sz w:val="18"/>
          <w:szCs w:val="18"/>
        </w:rPr>
        <w:t>________________________</w:t>
      </w:r>
    </w:p>
    <w:p w:rsidR="00D05E70" w:rsidRPr="008A5DC5" w:rsidRDefault="00D05E70" w:rsidP="00AD29C1">
      <w:pPr>
        <w:tabs>
          <w:tab w:val="left" w:pos="0"/>
          <w:tab w:val="left" w:pos="2268"/>
          <w:tab w:val="left" w:pos="6096"/>
        </w:tabs>
        <w:ind w:right="6"/>
        <w:jc w:val="both"/>
        <w:rPr>
          <w:rFonts w:ascii="Arial" w:hAnsi="Arial" w:cs="Arial"/>
          <w:sz w:val="18"/>
          <w:szCs w:val="18"/>
        </w:rPr>
      </w:pPr>
    </w:p>
    <w:p w:rsidR="00AD29C1" w:rsidRPr="008A5DC5" w:rsidRDefault="00AD29C1" w:rsidP="00AD29C1">
      <w:pPr>
        <w:tabs>
          <w:tab w:val="left" w:pos="0"/>
          <w:tab w:val="left" w:pos="2268"/>
          <w:tab w:val="left" w:pos="6096"/>
        </w:tabs>
        <w:ind w:right="6"/>
        <w:jc w:val="both"/>
        <w:rPr>
          <w:rFonts w:ascii="Arial" w:hAnsi="Arial" w:cs="Arial"/>
          <w:sz w:val="18"/>
          <w:szCs w:val="18"/>
        </w:rPr>
      </w:pPr>
      <w:r w:rsidRPr="008A5DC5">
        <w:rPr>
          <w:rFonts w:ascii="Arial" w:hAnsi="Arial" w:cs="Arial"/>
          <w:sz w:val="18"/>
          <w:szCs w:val="18"/>
        </w:rPr>
        <w:t>Nome Legível:                    __________________________                         ________________________</w:t>
      </w:r>
    </w:p>
    <w:p w:rsidR="00AD29C1" w:rsidRPr="008A5DC5" w:rsidRDefault="00AD29C1" w:rsidP="00AD29C1">
      <w:pPr>
        <w:pStyle w:val="Ttulo6"/>
        <w:ind w:right="6"/>
        <w:jc w:val="both"/>
        <w:rPr>
          <w:rFonts w:ascii="Arial" w:hAnsi="Arial" w:cs="Arial"/>
          <w:color w:val="auto"/>
          <w:sz w:val="18"/>
          <w:szCs w:val="18"/>
        </w:rPr>
      </w:pPr>
      <w:r w:rsidRPr="008A5DC5">
        <w:rPr>
          <w:rFonts w:ascii="Arial" w:eastAsia="Times New Roman" w:hAnsi="Arial" w:cs="Arial"/>
          <w:i w:val="0"/>
          <w:iCs w:val="0"/>
          <w:color w:val="auto"/>
          <w:sz w:val="18"/>
          <w:szCs w:val="18"/>
        </w:rPr>
        <w:t>CPF nº:</w:t>
      </w:r>
      <w:r w:rsidRPr="008A5DC5">
        <w:rPr>
          <w:rFonts w:ascii="Arial" w:eastAsia="Times New Roman" w:hAnsi="Arial" w:cs="Arial"/>
          <w:i w:val="0"/>
          <w:iCs w:val="0"/>
          <w:color w:val="auto"/>
          <w:sz w:val="18"/>
          <w:szCs w:val="18"/>
        </w:rPr>
        <w:tab/>
        <w:t xml:space="preserve">                             __________________________</w:t>
      </w:r>
      <w:r w:rsidRPr="008A5DC5">
        <w:rPr>
          <w:rFonts w:ascii="Arial" w:hAnsi="Arial" w:cs="Arial"/>
          <w:color w:val="auto"/>
          <w:sz w:val="18"/>
          <w:szCs w:val="18"/>
        </w:rPr>
        <w:t xml:space="preserve">                         ________________________</w:t>
      </w:r>
    </w:p>
    <w:p w:rsidR="00D05E70" w:rsidRPr="008A5DC5" w:rsidRDefault="00D05E70" w:rsidP="00AD29C1">
      <w:pPr>
        <w:rPr>
          <w:rFonts w:ascii="Arial" w:hAnsi="Arial" w:cs="Arial"/>
        </w:rPr>
      </w:pPr>
    </w:p>
    <w:p w:rsidR="00AD29C1" w:rsidRPr="008A5DC5" w:rsidRDefault="00AD29C1" w:rsidP="00AD29C1">
      <w:pPr>
        <w:rPr>
          <w:rFonts w:ascii="Arial" w:hAnsi="Arial" w:cs="Arial"/>
        </w:rPr>
      </w:pPr>
    </w:p>
    <w:sectPr w:rsidR="00AD29C1" w:rsidRPr="008A5DC5" w:rsidSect="00680B6B">
      <w:headerReference w:type="default" r:id="rId9"/>
      <w:footerReference w:type="even" r:id="rId10"/>
      <w:footerReference w:type="default" r:id="rId11"/>
      <w:headerReference w:type="first" r:id="rId12"/>
      <w:footerReference w:type="first" r:id="rId13"/>
      <w:pgSz w:w="11906" w:h="16838" w:code="9"/>
      <w:pgMar w:top="1440" w:right="146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DE" w:rsidRDefault="00FB32DE" w:rsidP="00FB4DA6">
      <w:r>
        <w:separator/>
      </w:r>
    </w:p>
  </w:endnote>
  <w:endnote w:type="continuationSeparator" w:id="0">
    <w:p w:rsidR="00FB32DE" w:rsidRDefault="00FB32DE" w:rsidP="00F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2C" w:rsidRDefault="0095422C" w:rsidP="00F968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22C" w:rsidRDefault="0095422C" w:rsidP="00F9688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2C" w:rsidRDefault="0095422C" w:rsidP="00F968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5DC5">
      <w:rPr>
        <w:rStyle w:val="Nmerodepgina"/>
        <w:noProof/>
      </w:rPr>
      <w:t>4</w:t>
    </w:r>
    <w:r>
      <w:rPr>
        <w:rStyle w:val="Nmerodepgina"/>
      </w:rPr>
      <w:fldChar w:fldCharType="end"/>
    </w:r>
  </w:p>
  <w:p w:rsidR="0095422C" w:rsidRPr="00364D32" w:rsidRDefault="0095422C" w:rsidP="00F96889">
    <w:pPr>
      <w:pStyle w:val="Rodap"/>
      <w:ind w:right="360"/>
    </w:pPr>
    <w:r w:rsidRPr="00364D32">
      <w:rPr>
        <w:sz w:val="16"/>
        <w:szCs w:val="16"/>
      </w:rPr>
      <w:t>________________________________________________________________________________________________________</w:t>
    </w:r>
  </w:p>
  <w:p w:rsidR="00404AB6" w:rsidRPr="00364D32" w:rsidRDefault="00404AB6" w:rsidP="00404AB6">
    <w:pPr>
      <w:pStyle w:val="Rodap"/>
      <w:ind w:right="360"/>
      <w:rPr>
        <w:sz w:val="16"/>
        <w:szCs w:val="16"/>
      </w:rPr>
    </w:pPr>
    <w:r w:rsidRPr="00EB0DE0">
      <w:rPr>
        <w:sz w:val="16"/>
        <w:szCs w:val="16"/>
      </w:rPr>
      <w:t xml:space="preserve">Edital de </w:t>
    </w:r>
    <w:r w:rsidRPr="00286A0F">
      <w:rPr>
        <w:sz w:val="16"/>
        <w:szCs w:val="16"/>
      </w:rPr>
      <w:t>Credenciamento SEBRAETEC/ES - n.º 01/</w:t>
    </w:r>
    <w:r w:rsidRPr="008A5DC5">
      <w:rPr>
        <w:sz w:val="16"/>
        <w:szCs w:val="16"/>
      </w:rPr>
      <w:t xml:space="preserve">2016 – </w:t>
    </w:r>
    <w:r w:rsidR="008A5DC5" w:rsidRPr="008A5DC5">
      <w:rPr>
        <w:sz w:val="16"/>
        <w:szCs w:val="16"/>
      </w:rPr>
      <w:t>R</w:t>
    </w:r>
    <w:r w:rsidR="00286A0F" w:rsidRPr="008A5DC5">
      <w:rPr>
        <w:sz w:val="16"/>
        <w:szCs w:val="16"/>
      </w:rPr>
      <w:t>evisão 3,</w:t>
    </w:r>
    <w:r w:rsidR="00742729" w:rsidRPr="008A5DC5">
      <w:rPr>
        <w:sz w:val="16"/>
        <w:szCs w:val="16"/>
      </w:rPr>
      <w:t xml:space="preserve"> setembro 2017</w:t>
    </w:r>
  </w:p>
  <w:p w:rsidR="0095422C" w:rsidRPr="00364D32" w:rsidRDefault="0095422C" w:rsidP="00404AB6">
    <w:pPr>
      <w:pStyle w:val="Rodap"/>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E4" w:rsidRPr="00364D32" w:rsidRDefault="003130E4" w:rsidP="003130E4">
    <w:pPr>
      <w:pStyle w:val="Rodap"/>
      <w:ind w:right="360"/>
    </w:pPr>
    <w:r w:rsidRPr="00364D32">
      <w:rPr>
        <w:sz w:val="16"/>
        <w:szCs w:val="16"/>
      </w:rPr>
      <w:t>________________________________________________________________________________________________________</w:t>
    </w:r>
  </w:p>
  <w:p w:rsidR="003130E4" w:rsidRPr="008A5DC5" w:rsidRDefault="003130E4" w:rsidP="003130E4">
    <w:pPr>
      <w:pStyle w:val="Rodap"/>
      <w:ind w:right="360"/>
      <w:rPr>
        <w:sz w:val="16"/>
        <w:szCs w:val="16"/>
      </w:rPr>
    </w:pPr>
    <w:r w:rsidRPr="008A5DC5">
      <w:rPr>
        <w:sz w:val="16"/>
        <w:szCs w:val="16"/>
      </w:rPr>
      <w:t xml:space="preserve">Edital de Credenciamento SEBRAETEC/ES - n.º </w:t>
    </w:r>
    <w:r w:rsidR="002C53A6" w:rsidRPr="008A5DC5">
      <w:rPr>
        <w:sz w:val="16"/>
        <w:szCs w:val="16"/>
      </w:rPr>
      <w:t xml:space="preserve">01/2016 </w:t>
    </w:r>
    <w:r w:rsidR="008A5DC5">
      <w:rPr>
        <w:sz w:val="16"/>
        <w:szCs w:val="16"/>
      </w:rPr>
      <w:t>– R</w:t>
    </w:r>
    <w:r w:rsidR="00742729" w:rsidRPr="008A5DC5">
      <w:rPr>
        <w:sz w:val="16"/>
        <w:szCs w:val="16"/>
      </w:rPr>
      <w:t>evisão 3</w:t>
    </w:r>
    <w:r w:rsidR="00286A0F" w:rsidRPr="008A5DC5">
      <w:rPr>
        <w:sz w:val="16"/>
        <w:szCs w:val="16"/>
      </w:rPr>
      <w:t>,</w:t>
    </w:r>
    <w:r w:rsidR="00742729" w:rsidRPr="008A5DC5">
      <w:rPr>
        <w:sz w:val="16"/>
        <w:szCs w:val="16"/>
      </w:rPr>
      <w:t xml:space="preserve"> setembro 2017</w:t>
    </w:r>
  </w:p>
  <w:p w:rsidR="0095422C" w:rsidRDefault="009542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DE" w:rsidRDefault="00FB32DE" w:rsidP="00FB4DA6">
      <w:r>
        <w:separator/>
      </w:r>
    </w:p>
  </w:footnote>
  <w:footnote w:type="continuationSeparator" w:id="0">
    <w:p w:rsidR="00FB32DE" w:rsidRDefault="00FB32DE" w:rsidP="00FB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2C" w:rsidRDefault="0095422C">
    <w:pPr>
      <w:pStyle w:val="Cabealho"/>
    </w:pPr>
    <w:r>
      <w:t xml:space="preserve"> </w:t>
    </w:r>
    <w:r w:rsidRPr="00644050">
      <w:rPr>
        <w:noProof/>
      </w:rPr>
      <w:drawing>
        <wp:inline distT="0" distB="0" distL="0" distR="0" wp14:anchorId="6C9BF64B" wp14:editId="36448353">
          <wp:extent cx="1371600" cy="504825"/>
          <wp:effectExtent l="0" t="0" r="0" b="9525"/>
          <wp:docPr id="180" name="Imagem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t xml:space="preserve">                                                                              </w:t>
    </w:r>
    <w:r>
      <w:rPr>
        <w:noProof/>
      </w:rPr>
      <w:drawing>
        <wp:inline distT="0" distB="0" distL="0" distR="0" wp14:anchorId="7D6EC62A" wp14:editId="1DB5303F">
          <wp:extent cx="800100" cy="378460"/>
          <wp:effectExtent l="0" t="0" r="0" b="2540"/>
          <wp:docPr id="181" name="Imagem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7846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2C" w:rsidRDefault="0095422C" w:rsidP="00994DD4">
    <w:pPr>
      <w:pStyle w:val="Cabealho"/>
      <w:tabs>
        <w:tab w:val="right" w:pos="8739"/>
      </w:tabs>
    </w:pPr>
    <w:r w:rsidRPr="00644050">
      <w:rPr>
        <w:noProof/>
      </w:rPr>
      <w:drawing>
        <wp:inline distT="0" distB="0" distL="0" distR="0" wp14:anchorId="4B08A572" wp14:editId="25BFE7F9">
          <wp:extent cx="1371600" cy="504825"/>
          <wp:effectExtent l="0" t="0" r="0" b="9525"/>
          <wp:docPr id="182" name="Image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tab/>
    </w:r>
    <w:r>
      <w:rPr>
        <w:noProof/>
      </w:rPr>
      <w:drawing>
        <wp:inline distT="0" distB="0" distL="0" distR="0" wp14:anchorId="4E3301F7" wp14:editId="15DF37A6">
          <wp:extent cx="800100" cy="378460"/>
          <wp:effectExtent l="0" t="0" r="0" b="2540"/>
          <wp:docPr id="183" name="Imagem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78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A42"/>
    <w:multiLevelType w:val="hybridMultilevel"/>
    <w:tmpl w:val="4E2422F8"/>
    <w:lvl w:ilvl="0" w:tplc="5DFC1C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6D0B89"/>
    <w:multiLevelType w:val="hybridMultilevel"/>
    <w:tmpl w:val="6518D526"/>
    <w:lvl w:ilvl="0" w:tplc="04160019">
      <w:start w:val="1"/>
      <w:numFmt w:val="lowerLetter"/>
      <w:lvlText w:val="%1."/>
      <w:lvlJc w:val="left"/>
      <w:pPr>
        <w:ind w:left="1030" w:hanging="360"/>
      </w:pPr>
    </w:lvl>
    <w:lvl w:ilvl="1" w:tplc="04160019" w:tentative="1">
      <w:start w:val="1"/>
      <w:numFmt w:val="lowerLetter"/>
      <w:lvlText w:val="%2."/>
      <w:lvlJc w:val="left"/>
      <w:pPr>
        <w:ind w:left="1750" w:hanging="360"/>
      </w:pPr>
    </w:lvl>
    <w:lvl w:ilvl="2" w:tplc="0416001B" w:tentative="1">
      <w:start w:val="1"/>
      <w:numFmt w:val="lowerRoman"/>
      <w:lvlText w:val="%3."/>
      <w:lvlJc w:val="right"/>
      <w:pPr>
        <w:ind w:left="2470" w:hanging="180"/>
      </w:pPr>
    </w:lvl>
    <w:lvl w:ilvl="3" w:tplc="0416000F" w:tentative="1">
      <w:start w:val="1"/>
      <w:numFmt w:val="decimal"/>
      <w:lvlText w:val="%4."/>
      <w:lvlJc w:val="left"/>
      <w:pPr>
        <w:ind w:left="3190" w:hanging="360"/>
      </w:pPr>
    </w:lvl>
    <w:lvl w:ilvl="4" w:tplc="04160019" w:tentative="1">
      <w:start w:val="1"/>
      <w:numFmt w:val="lowerLetter"/>
      <w:lvlText w:val="%5."/>
      <w:lvlJc w:val="left"/>
      <w:pPr>
        <w:ind w:left="3910" w:hanging="360"/>
      </w:pPr>
    </w:lvl>
    <w:lvl w:ilvl="5" w:tplc="0416001B" w:tentative="1">
      <w:start w:val="1"/>
      <w:numFmt w:val="lowerRoman"/>
      <w:lvlText w:val="%6."/>
      <w:lvlJc w:val="right"/>
      <w:pPr>
        <w:ind w:left="4630" w:hanging="180"/>
      </w:pPr>
    </w:lvl>
    <w:lvl w:ilvl="6" w:tplc="0416000F" w:tentative="1">
      <w:start w:val="1"/>
      <w:numFmt w:val="decimal"/>
      <w:lvlText w:val="%7."/>
      <w:lvlJc w:val="left"/>
      <w:pPr>
        <w:ind w:left="5350" w:hanging="360"/>
      </w:pPr>
    </w:lvl>
    <w:lvl w:ilvl="7" w:tplc="04160019" w:tentative="1">
      <w:start w:val="1"/>
      <w:numFmt w:val="lowerLetter"/>
      <w:lvlText w:val="%8."/>
      <w:lvlJc w:val="left"/>
      <w:pPr>
        <w:ind w:left="6070" w:hanging="360"/>
      </w:pPr>
    </w:lvl>
    <w:lvl w:ilvl="8" w:tplc="0416001B" w:tentative="1">
      <w:start w:val="1"/>
      <w:numFmt w:val="lowerRoman"/>
      <w:lvlText w:val="%9."/>
      <w:lvlJc w:val="right"/>
      <w:pPr>
        <w:ind w:left="6790" w:hanging="180"/>
      </w:pPr>
    </w:lvl>
  </w:abstractNum>
  <w:abstractNum w:abstractNumId="2">
    <w:nsid w:val="0F1C5F0B"/>
    <w:multiLevelType w:val="multilevel"/>
    <w:tmpl w:val="5DEA7808"/>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b/>
      </w:rPr>
    </w:lvl>
    <w:lvl w:ilvl="2">
      <w:start w:val="1"/>
      <w:numFmt w:val="bullet"/>
      <w:lvlText w:val=""/>
      <w:lvlJc w:val="left"/>
      <w:pPr>
        <w:ind w:left="1004" w:hanging="720"/>
      </w:pPr>
      <w:rPr>
        <w:rFonts w:ascii="Symbol" w:hAnsi="Symbo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F333E69"/>
    <w:multiLevelType w:val="hybridMultilevel"/>
    <w:tmpl w:val="1466ED36"/>
    <w:lvl w:ilvl="0" w:tplc="04160017">
      <w:start w:val="1"/>
      <w:numFmt w:val="lowerLetter"/>
      <w:lvlText w:val="%1)"/>
      <w:lvlJc w:val="left"/>
      <w:pPr>
        <w:ind w:left="1931" w:hanging="360"/>
      </w:p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101A6AC5"/>
    <w:multiLevelType w:val="hybridMultilevel"/>
    <w:tmpl w:val="C1B8258E"/>
    <w:lvl w:ilvl="0" w:tplc="266A07A0">
      <w:start w:val="1"/>
      <w:numFmt w:val="upperRoman"/>
      <w:lvlText w:val="%1."/>
      <w:lvlJc w:val="right"/>
      <w:pPr>
        <w:tabs>
          <w:tab w:val="num" w:pos="180"/>
        </w:tabs>
        <w:ind w:left="180" w:hanging="180"/>
      </w:pPr>
      <w:rPr>
        <w:rFonts w:cs="Times New Roman" w:hint="default"/>
        <w:b w:val="0"/>
        <w:i w:val="0"/>
        <w:sz w:val="20"/>
      </w:rPr>
    </w:lvl>
    <w:lvl w:ilvl="1" w:tplc="E8E8AE16">
      <w:numFmt w:val="none"/>
      <w:lvlText w:val=""/>
      <w:lvlJc w:val="left"/>
      <w:pPr>
        <w:tabs>
          <w:tab w:val="num" w:pos="360"/>
        </w:tabs>
      </w:pPr>
      <w:rPr>
        <w:rFonts w:cs="Times New Roman"/>
      </w:rPr>
    </w:lvl>
    <w:lvl w:ilvl="2" w:tplc="1B7821CC">
      <w:numFmt w:val="none"/>
      <w:lvlText w:val=""/>
      <w:lvlJc w:val="left"/>
      <w:pPr>
        <w:tabs>
          <w:tab w:val="num" w:pos="360"/>
        </w:tabs>
      </w:pPr>
      <w:rPr>
        <w:rFonts w:cs="Times New Roman"/>
      </w:rPr>
    </w:lvl>
    <w:lvl w:ilvl="3" w:tplc="FB8004B6">
      <w:numFmt w:val="none"/>
      <w:lvlText w:val=""/>
      <w:lvlJc w:val="left"/>
      <w:pPr>
        <w:tabs>
          <w:tab w:val="num" w:pos="360"/>
        </w:tabs>
      </w:pPr>
      <w:rPr>
        <w:rFonts w:cs="Times New Roman"/>
      </w:rPr>
    </w:lvl>
    <w:lvl w:ilvl="4" w:tplc="0D224ABE">
      <w:numFmt w:val="none"/>
      <w:lvlText w:val=""/>
      <w:lvlJc w:val="left"/>
      <w:pPr>
        <w:tabs>
          <w:tab w:val="num" w:pos="360"/>
        </w:tabs>
      </w:pPr>
      <w:rPr>
        <w:rFonts w:cs="Times New Roman"/>
      </w:rPr>
    </w:lvl>
    <w:lvl w:ilvl="5" w:tplc="EC726960">
      <w:numFmt w:val="none"/>
      <w:lvlText w:val=""/>
      <w:lvlJc w:val="left"/>
      <w:pPr>
        <w:tabs>
          <w:tab w:val="num" w:pos="360"/>
        </w:tabs>
      </w:pPr>
      <w:rPr>
        <w:rFonts w:cs="Times New Roman"/>
      </w:rPr>
    </w:lvl>
    <w:lvl w:ilvl="6" w:tplc="1F3CC714">
      <w:numFmt w:val="none"/>
      <w:lvlText w:val=""/>
      <w:lvlJc w:val="left"/>
      <w:pPr>
        <w:tabs>
          <w:tab w:val="num" w:pos="360"/>
        </w:tabs>
      </w:pPr>
      <w:rPr>
        <w:rFonts w:cs="Times New Roman"/>
      </w:rPr>
    </w:lvl>
    <w:lvl w:ilvl="7" w:tplc="FE70A596">
      <w:numFmt w:val="none"/>
      <w:lvlText w:val=""/>
      <w:lvlJc w:val="left"/>
      <w:pPr>
        <w:tabs>
          <w:tab w:val="num" w:pos="360"/>
        </w:tabs>
      </w:pPr>
      <w:rPr>
        <w:rFonts w:cs="Times New Roman"/>
      </w:rPr>
    </w:lvl>
    <w:lvl w:ilvl="8" w:tplc="186A1C10">
      <w:numFmt w:val="none"/>
      <w:lvlText w:val=""/>
      <w:lvlJc w:val="left"/>
      <w:pPr>
        <w:tabs>
          <w:tab w:val="num" w:pos="360"/>
        </w:tabs>
      </w:pPr>
      <w:rPr>
        <w:rFonts w:cs="Times New Roman"/>
      </w:rPr>
    </w:lvl>
  </w:abstractNum>
  <w:abstractNum w:abstractNumId="5">
    <w:nsid w:val="10FF4477"/>
    <w:multiLevelType w:val="hybridMultilevel"/>
    <w:tmpl w:val="C360D24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3D7E59"/>
    <w:multiLevelType w:val="multilevel"/>
    <w:tmpl w:val="A4D046F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987F17"/>
    <w:multiLevelType w:val="hybridMultilevel"/>
    <w:tmpl w:val="E292908A"/>
    <w:lvl w:ilvl="0" w:tplc="0416000F">
      <w:start w:val="1"/>
      <w:numFmt w:val="decimal"/>
      <w:lvlText w:val="%1."/>
      <w:lvlJc w:val="left"/>
      <w:pPr>
        <w:ind w:left="1961" w:hanging="555"/>
      </w:pPr>
      <w:rPr>
        <w:rFonts w:hint="default"/>
      </w:rPr>
    </w:lvl>
    <w:lvl w:ilvl="1" w:tplc="AF888BE8">
      <w:start w:val="1"/>
      <w:numFmt w:val="lowerLetter"/>
      <w:lvlText w:val="%2."/>
      <w:lvlJc w:val="left"/>
      <w:pPr>
        <w:ind w:left="2681" w:hanging="555"/>
      </w:pPr>
      <w:rPr>
        <w:rFonts w:hint="default"/>
      </w:r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8">
    <w:nsid w:val="1F74506B"/>
    <w:multiLevelType w:val="hybridMultilevel"/>
    <w:tmpl w:val="DE1C7B0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406534"/>
    <w:multiLevelType w:val="hybridMultilevel"/>
    <w:tmpl w:val="6D6AF516"/>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nsid w:val="28FF7532"/>
    <w:multiLevelType w:val="hybridMultilevel"/>
    <w:tmpl w:val="D5E0A7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2825D2"/>
    <w:multiLevelType w:val="hybridMultilevel"/>
    <w:tmpl w:val="25E40AF2"/>
    <w:lvl w:ilvl="0" w:tplc="04160013">
      <w:start w:val="1"/>
      <w:numFmt w:val="upperRoman"/>
      <w:lvlText w:val="%1."/>
      <w:lvlJc w:val="right"/>
      <w:pPr>
        <w:ind w:left="1931" w:hanging="360"/>
      </w:p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12">
    <w:nsid w:val="2F3839B6"/>
    <w:multiLevelType w:val="multilevel"/>
    <w:tmpl w:val="5DEA7808"/>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b/>
      </w:rPr>
    </w:lvl>
    <w:lvl w:ilvl="2">
      <w:start w:val="1"/>
      <w:numFmt w:val="bullet"/>
      <w:lvlText w:val=""/>
      <w:lvlJc w:val="left"/>
      <w:pPr>
        <w:ind w:left="1004" w:hanging="720"/>
      </w:pPr>
      <w:rPr>
        <w:rFonts w:ascii="Symbol" w:hAnsi="Symbo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4740CB2"/>
    <w:multiLevelType w:val="hybridMultilevel"/>
    <w:tmpl w:val="8730DD74"/>
    <w:lvl w:ilvl="0" w:tplc="26A4A3C8">
      <w:start w:val="1"/>
      <w:numFmt w:val="lowerLetter"/>
      <w:lvlText w:val="%1)"/>
      <w:lvlJc w:val="left"/>
      <w:pPr>
        <w:ind w:left="717"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452116"/>
    <w:multiLevelType w:val="hybridMultilevel"/>
    <w:tmpl w:val="F102807C"/>
    <w:lvl w:ilvl="0" w:tplc="04160013">
      <w:start w:val="1"/>
      <w:numFmt w:val="upperRoman"/>
      <w:lvlText w:val="%1."/>
      <w:lvlJc w:val="right"/>
      <w:pPr>
        <w:tabs>
          <w:tab w:val="num" w:pos="888"/>
        </w:tabs>
        <w:ind w:left="888" w:hanging="360"/>
      </w:pPr>
      <w:rPr>
        <w:b w:val="0"/>
      </w:rPr>
    </w:lvl>
    <w:lvl w:ilvl="1" w:tplc="04160013">
      <w:start w:val="1"/>
      <w:numFmt w:val="upperRoman"/>
      <w:lvlText w:val="%2."/>
      <w:lvlJc w:val="right"/>
      <w:pPr>
        <w:tabs>
          <w:tab w:val="num" w:pos="1428"/>
        </w:tabs>
        <w:ind w:left="1428" w:hanging="180"/>
      </w:pPr>
      <w:rPr>
        <w:rFonts w:cs="Times New Roman"/>
      </w:rPr>
    </w:lvl>
    <w:lvl w:ilvl="2" w:tplc="0416001B" w:tentative="1">
      <w:start w:val="1"/>
      <w:numFmt w:val="lowerRoman"/>
      <w:lvlText w:val="%3."/>
      <w:lvlJc w:val="right"/>
      <w:pPr>
        <w:tabs>
          <w:tab w:val="num" w:pos="2328"/>
        </w:tabs>
        <w:ind w:left="2328" w:hanging="180"/>
      </w:pPr>
      <w:rPr>
        <w:rFonts w:cs="Times New Roman"/>
      </w:rPr>
    </w:lvl>
    <w:lvl w:ilvl="3" w:tplc="0416000F" w:tentative="1">
      <w:start w:val="1"/>
      <w:numFmt w:val="decimal"/>
      <w:lvlText w:val="%4."/>
      <w:lvlJc w:val="left"/>
      <w:pPr>
        <w:tabs>
          <w:tab w:val="num" w:pos="3048"/>
        </w:tabs>
        <w:ind w:left="3048" w:hanging="360"/>
      </w:pPr>
      <w:rPr>
        <w:rFonts w:cs="Times New Roman"/>
      </w:rPr>
    </w:lvl>
    <w:lvl w:ilvl="4" w:tplc="04160019" w:tentative="1">
      <w:start w:val="1"/>
      <w:numFmt w:val="lowerLetter"/>
      <w:lvlText w:val="%5."/>
      <w:lvlJc w:val="left"/>
      <w:pPr>
        <w:tabs>
          <w:tab w:val="num" w:pos="3768"/>
        </w:tabs>
        <w:ind w:left="3768" w:hanging="360"/>
      </w:pPr>
      <w:rPr>
        <w:rFonts w:cs="Times New Roman"/>
      </w:rPr>
    </w:lvl>
    <w:lvl w:ilvl="5" w:tplc="0416001B" w:tentative="1">
      <w:start w:val="1"/>
      <w:numFmt w:val="lowerRoman"/>
      <w:lvlText w:val="%6."/>
      <w:lvlJc w:val="right"/>
      <w:pPr>
        <w:tabs>
          <w:tab w:val="num" w:pos="4488"/>
        </w:tabs>
        <w:ind w:left="4488" w:hanging="180"/>
      </w:pPr>
      <w:rPr>
        <w:rFonts w:cs="Times New Roman"/>
      </w:rPr>
    </w:lvl>
    <w:lvl w:ilvl="6" w:tplc="0416000F" w:tentative="1">
      <w:start w:val="1"/>
      <w:numFmt w:val="decimal"/>
      <w:lvlText w:val="%7."/>
      <w:lvlJc w:val="left"/>
      <w:pPr>
        <w:tabs>
          <w:tab w:val="num" w:pos="5208"/>
        </w:tabs>
        <w:ind w:left="5208" w:hanging="360"/>
      </w:pPr>
      <w:rPr>
        <w:rFonts w:cs="Times New Roman"/>
      </w:rPr>
    </w:lvl>
    <w:lvl w:ilvl="7" w:tplc="04160019" w:tentative="1">
      <w:start w:val="1"/>
      <w:numFmt w:val="lowerLetter"/>
      <w:lvlText w:val="%8."/>
      <w:lvlJc w:val="left"/>
      <w:pPr>
        <w:tabs>
          <w:tab w:val="num" w:pos="5928"/>
        </w:tabs>
        <w:ind w:left="5928" w:hanging="360"/>
      </w:pPr>
      <w:rPr>
        <w:rFonts w:cs="Times New Roman"/>
      </w:rPr>
    </w:lvl>
    <w:lvl w:ilvl="8" w:tplc="0416001B" w:tentative="1">
      <w:start w:val="1"/>
      <w:numFmt w:val="lowerRoman"/>
      <w:lvlText w:val="%9."/>
      <w:lvlJc w:val="right"/>
      <w:pPr>
        <w:tabs>
          <w:tab w:val="num" w:pos="6648"/>
        </w:tabs>
        <w:ind w:left="6648" w:hanging="180"/>
      </w:pPr>
      <w:rPr>
        <w:rFonts w:cs="Times New Roman"/>
      </w:rPr>
    </w:lvl>
  </w:abstractNum>
  <w:abstractNum w:abstractNumId="15">
    <w:nsid w:val="36FC1D30"/>
    <w:multiLevelType w:val="hybridMultilevel"/>
    <w:tmpl w:val="24D42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8A33D3"/>
    <w:multiLevelType w:val="hybridMultilevel"/>
    <w:tmpl w:val="74D811D4"/>
    <w:lvl w:ilvl="0" w:tplc="A5649384">
      <w:start w:val="1"/>
      <w:numFmt w:val="lowerLetter"/>
      <w:lvlText w:val="%1)"/>
      <w:lvlJc w:val="left"/>
      <w:pPr>
        <w:ind w:left="720" w:hanging="360"/>
      </w:pPr>
      <w:rPr>
        <w:rFonts w:ascii="Arial" w:hAnsi="Arial" w:cs="Arial" w:hint="default"/>
        <w:b w:val="0"/>
        <w:bCs w:val="0"/>
        <w:i w:val="0"/>
        <w:i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AAB7E9E"/>
    <w:multiLevelType w:val="multilevel"/>
    <w:tmpl w:val="4E28A818"/>
    <w:lvl w:ilvl="0">
      <w:start w:val="1"/>
      <w:numFmt w:val="decimal"/>
      <w:lvlText w:val="%1."/>
      <w:lvlJc w:val="left"/>
      <w:pPr>
        <w:ind w:left="18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940" w:hanging="1800"/>
      </w:pPr>
      <w:rPr>
        <w:rFonts w:hint="default"/>
      </w:rPr>
    </w:lvl>
  </w:abstractNum>
  <w:abstractNum w:abstractNumId="18">
    <w:nsid w:val="3C0D09D1"/>
    <w:multiLevelType w:val="hybridMultilevel"/>
    <w:tmpl w:val="8E92E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CBC2910"/>
    <w:multiLevelType w:val="hybridMultilevel"/>
    <w:tmpl w:val="4EB8796E"/>
    <w:lvl w:ilvl="0" w:tplc="02BC651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31B322F"/>
    <w:multiLevelType w:val="hybridMultilevel"/>
    <w:tmpl w:val="DDAC9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56207CD"/>
    <w:multiLevelType w:val="hybridMultilevel"/>
    <w:tmpl w:val="C2C6D1C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492846CF"/>
    <w:multiLevelType w:val="hybridMultilevel"/>
    <w:tmpl w:val="F6DAB638"/>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49AE5D14"/>
    <w:multiLevelType w:val="hybridMultilevel"/>
    <w:tmpl w:val="DDAC9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A6C515A"/>
    <w:multiLevelType w:val="hybridMultilevel"/>
    <w:tmpl w:val="487AE7B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50B568E7"/>
    <w:multiLevelType w:val="hybridMultilevel"/>
    <w:tmpl w:val="E70C4BF6"/>
    <w:lvl w:ilvl="0" w:tplc="A5A2AB40">
      <w:start w:val="1"/>
      <w:numFmt w:val="decimal"/>
      <w:lvlText w:val="%1."/>
      <w:lvlJc w:val="left"/>
      <w:pPr>
        <w:ind w:left="1406" w:hanging="555"/>
      </w:pPr>
      <w:rPr>
        <w:rFonts w:hint="default"/>
      </w:rPr>
    </w:lvl>
    <w:lvl w:ilvl="1" w:tplc="C0C4C2BA">
      <w:start w:val="1"/>
      <w:numFmt w:val="lowerLetter"/>
      <w:lvlText w:val="%2."/>
      <w:lvlJc w:val="left"/>
      <w:pPr>
        <w:ind w:left="2126" w:hanging="555"/>
      </w:pPr>
      <w:rPr>
        <w:rFonts w:hint="default"/>
      </w:r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5FC55DFB"/>
    <w:multiLevelType w:val="hybridMultilevel"/>
    <w:tmpl w:val="D73C949E"/>
    <w:lvl w:ilvl="0" w:tplc="1D941704">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451519A"/>
    <w:multiLevelType w:val="hybridMultilevel"/>
    <w:tmpl w:val="C34A8C76"/>
    <w:lvl w:ilvl="0" w:tplc="FC12F130">
      <w:start w:val="1"/>
      <w:numFmt w:val="lowerLetter"/>
      <w:lvlText w:val="%1)"/>
      <w:lvlJc w:val="left"/>
      <w:pPr>
        <w:tabs>
          <w:tab w:val="num" w:pos="720"/>
        </w:tabs>
        <w:ind w:left="720" w:hanging="360"/>
      </w:pPr>
      <w:rPr>
        <w:rFonts w:cs="Times New Roman"/>
        <w:b w:val="0"/>
      </w:rPr>
    </w:lvl>
    <w:lvl w:ilvl="1" w:tplc="0416000F">
      <w:start w:val="1"/>
      <w:numFmt w:val="decimal"/>
      <w:lvlText w:val="%2."/>
      <w:lvlJc w:val="left"/>
      <w:pPr>
        <w:tabs>
          <w:tab w:val="num" w:pos="1260"/>
        </w:tabs>
        <w:ind w:left="1260" w:hanging="180"/>
      </w:p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6B7E132C"/>
    <w:multiLevelType w:val="hybridMultilevel"/>
    <w:tmpl w:val="2BCC9D36"/>
    <w:lvl w:ilvl="0" w:tplc="5DFC1C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E74468"/>
    <w:multiLevelType w:val="hybridMultilevel"/>
    <w:tmpl w:val="1CD206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2753EAF"/>
    <w:multiLevelType w:val="hybridMultilevel"/>
    <w:tmpl w:val="023CF0D4"/>
    <w:lvl w:ilvl="0" w:tplc="1FDEEE72">
      <w:start w:val="1"/>
      <w:numFmt w:val="upperRoman"/>
      <w:lvlText w:val="%1."/>
      <w:lvlJc w:val="left"/>
      <w:pPr>
        <w:ind w:left="1776" w:hanging="360"/>
      </w:pPr>
      <w:rPr>
        <w:rFont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1">
    <w:nsid w:val="74A41101"/>
    <w:multiLevelType w:val="hybridMultilevel"/>
    <w:tmpl w:val="48DEF6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5901CE"/>
    <w:multiLevelType w:val="hybridMultilevel"/>
    <w:tmpl w:val="AFC6BBA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nsid w:val="7ACC3926"/>
    <w:multiLevelType w:val="hybridMultilevel"/>
    <w:tmpl w:val="1AAEF8B8"/>
    <w:lvl w:ilvl="0" w:tplc="4C605196">
      <w:start w:val="1"/>
      <w:numFmt w:val="upperRoman"/>
      <w:lvlText w:val="%1."/>
      <w:lvlJc w:val="right"/>
      <w:pPr>
        <w:tabs>
          <w:tab w:val="num" w:pos="1440"/>
        </w:tabs>
        <w:ind w:left="1440" w:hanging="360"/>
      </w:pPr>
      <w:rPr>
        <w:b w:val="0"/>
        <w:color w:val="auto"/>
      </w:rPr>
    </w:lvl>
    <w:lvl w:ilvl="1" w:tplc="04160013">
      <w:start w:val="1"/>
      <w:numFmt w:val="upperRoman"/>
      <w:lvlText w:val="%2."/>
      <w:lvlJc w:val="right"/>
      <w:pPr>
        <w:tabs>
          <w:tab w:val="num" w:pos="1980"/>
        </w:tabs>
        <w:ind w:left="1980" w:hanging="18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34">
    <w:nsid w:val="7E14222C"/>
    <w:multiLevelType w:val="hybridMultilevel"/>
    <w:tmpl w:val="6EBCA7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6"/>
  </w:num>
  <w:num w:numId="4">
    <w:abstractNumId w:val="14"/>
  </w:num>
  <w:num w:numId="5">
    <w:abstractNumId w:val="29"/>
  </w:num>
  <w:num w:numId="6">
    <w:abstractNumId w:val="34"/>
  </w:num>
  <w:num w:numId="7">
    <w:abstractNumId w:val="5"/>
  </w:num>
  <w:num w:numId="8">
    <w:abstractNumId w:val="33"/>
  </w:num>
  <w:num w:numId="9">
    <w:abstractNumId w:val="24"/>
  </w:num>
  <w:num w:numId="10">
    <w:abstractNumId w:val="2"/>
  </w:num>
  <w:num w:numId="11">
    <w:abstractNumId w:val="13"/>
  </w:num>
  <w:num w:numId="12">
    <w:abstractNumId w:val="12"/>
  </w:num>
  <w:num w:numId="13">
    <w:abstractNumId w:val="31"/>
  </w:num>
  <w:num w:numId="14">
    <w:abstractNumId w:val="0"/>
  </w:num>
  <w:num w:numId="15">
    <w:abstractNumId w:val="22"/>
  </w:num>
  <w:num w:numId="16">
    <w:abstractNumId w:val="23"/>
  </w:num>
  <w:num w:numId="17">
    <w:abstractNumId w:val="28"/>
  </w:num>
  <w:num w:numId="18">
    <w:abstractNumId w:val="15"/>
  </w:num>
  <w:num w:numId="19">
    <w:abstractNumId w:val="10"/>
  </w:num>
  <w:num w:numId="20">
    <w:abstractNumId w:val="18"/>
  </w:num>
  <w:num w:numId="21">
    <w:abstractNumId w:val="32"/>
  </w:num>
  <w:num w:numId="22">
    <w:abstractNumId w:val="8"/>
  </w:num>
  <w:num w:numId="23">
    <w:abstractNumId w:val="30"/>
  </w:num>
  <w:num w:numId="24">
    <w:abstractNumId w:val="25"/>
  </w:num>
  <w:num w:numId="25">
    <w:abstractNumId w:val="9"/>
  </w:num>
  <w:num w:numId="26">
    <w:abstractNumId w:val="3"/>
  </w:num>
  <w:num w:numId="27">
    <w:abstractNumId w:val="11"/>
  </w:num>
  <w:num w:numId="28">
    <w:abstractNumId w:val="21"/>
  </w:num>
  <w:num w:numId="29">
    <w:abstractNumId w:val="7"/>
  </w:num>
  <w:num w:numId="30">
    <w:abstractNumId w:val="17"/>
  </w:num>
  <w:num w:numId="31">
    <w:abstractNumId w:val="6"/>
  </w:num>
  <w:num w:numId="32">
    <w:abstractNumId w:val="26"/>
  </w:num>
  <w:num w:numId="33">
    <w:abstractNumId w:val="19"/>
  </w:num>
  <w:num w:numId="34">
    <w:abstractNumId w:val="20"/>
  </w:num>
  <w:num w:numId="35">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A6"/>
    <w:rsid w:val="0000470C"/>
    <w:rsid w:val="00010196"/>
    <w:rsid w:val="00012C6A"/>
    <w:rsid w:val="0001651B"/>
    <w:rsid w:val="000324F0"/>
    <w:rsid w:val="0003487E"/>
    <w:rsid w:val="00034D57"/>
    <w:rsid w:val="00043A01"/>
    <w:rsid w:val="000530C4"/>
    <w:rsid w:val="00053F5D"/>
    <w:rsid w:val="000547A2"/>
    <w:rsid w:val="00060352"/>
    <w:rsid w:val="000651D7"/>
    <w:rsid w:val="00071754"/>
    <w:rsid w:val="0008737E"/>
    <w:rsid w:val="000925C1"/>
    <w:rsid w:val="00093CC5"/>
    <w:rsid w:val="000952C6"/>
    <w:rsid w:val="000A06F8"/>
    <w:rsid w:val="000A1B02"/>
    <w:rsid w:val="000A3A3E"/>
    <w:rsid w:val="000A3D58"/>
    <w:rsid w:val="000B531E"/>
    <w:rsid w:val="000D5676"/>
    <w:rsid w:val="000D6799"/>
    <w:rsid w:val="000D6C20"/>
    <w:rsid w:val="000E74D3"/>
    <w:rsid w:val="000F3667"/>
    <w:rsid w:val="000F515B"/>
    <w:rsid w:val="000F65E2"/>
    <w:rsid w:val="00102C38"/>
    <w:rsid w:val="00112C78"/>
    <w:rsid w:val="001221B0"/>
    <w:rsid w:val="00134096"/>
    <w:rsid w:val="0013449D"/>
    <w:rsid w:val="00137146"/>
    <w:rsid w:val="00145BA4"/>
    <w:rsid w:val="00145EFE"/>
    <w:rsid w:val="001520F8"/>
    <w:rsid w:val="001535B4"/>
    <w:rsid w:val="001638B8"/>
    <w:rsid w:val="0017457E"/>
    <w:rsid w:val="00182EE9"/>
    <w:rsid w:val="00192700"/>
    <w:rsid w:val="001B1727"/>
    <w:rsid w:val="001C4488"/>
    <w:rsid w:val="001D3BF6"/>
    <w:rsid w:val="001D5143"/>
    <w:rsid w:val="001F5C77"/>
    <w:rsid w:val="002007E1"/>
    <w:rsid w:val="00202B1F"/>
    <w:rsid w:val="002143A6"/>
    <w:rsid w:val="00242809"/>
    <w:rsid w:val="00251A50"/>
    <w:rsid w:val="00251CF3"/>
    <w:rsid w:val="00254129"/>
    <w:rsid w:val="00255954"/>
    <w:rsid w:val="00260D1D"/>
    <w:rsid w:val="00266CC1"/>
    <w:rsid w:val="00267CC4"/>
    <w:rsid w:val="00274A6F"/>
    <w:rsid w:val="00276F7B"/>
    <w:rsid w:val="00277B14"/>
    <w:rsid w:val="00286A0F"/>
    <w:rsid w:val="00296828"/>
    <w:rsid w:val="00297A01"/>
    <w:rsid w:val="00297DF0"/>
    <w:rsid w:val="002B1FE9"/>
    <w:rsid w:val="002C0CF7"/>
    <w:rsid w:val="002C53A6"/>
    <w:rsid w:val="002C5E1A"/>
    <w:rsid w:val="002D05DC"/>
    <w:rsid w:val="002D3DB1"/>
    <w:rsid w:val="00303F5D"/>
    <w:rsid w:val="003045FF"/>
    <w:rsid w:val="0031025B"/>
    <w:rsid w:val="003130E4"/>
    <w:rsid w:val="00314FDD"/>
    <w:rsid w:val="0032082F"/>
    <w:rsid w:val="00327C77"/>
    <w:rsid w:val="003329A7"/>
    <w:rsid w:val="003376B2"/>
    <w:rsid w:val="0034217D"/>
    <w:rsid w:val="00342597"/>
    <w:rsid w:val="00352FB0"/>
    <w:rsid w:val="00353CAA"/>
    <w:rsid w:val="00357F5D"/>
    <w:rsid w:val="00361B90"/>
    <w:rsid w:val="0036396E"/>
    <w:rsid w:val="00367625"/>
    <w:rsid w:val="00382494"/>
    <w:rsid w:val="00382924"/>
    <w:rsid w:val="0039125E"/>
    <w:rsid w:val="0039330F"/>
    <w:rsid w:val="00396EC3"/>
    <w:rsid w:val="003A24AF"/>
    <w:rsid w:val="003A341A"/>
    <w:rsid w:val="003A4915"/>
    <w:rsid w:val="003B3711"/>
    <w:rsid w:val="003B5F4C"/>
    <w:rsid w:val="003C0C07"/>
    <w:rsid w:val="003C100D"/>
    <w:rsid w:val="003C1C27"/>
    <w:rsid w:val="003C4520"/>
    <w:rsid w:val="003C7F8D"/>
    <w:rsid w:val="003E6356"/>
    <w:rsid w:val="003F3669"/>
    <w:rsid w:val="00401BBE"/>
    <w:rsid w:val="00404AB6"/>
    <w:rsid w:val="0041220F"/>
    <w:rsid w:val="00412667"/>
    <w:rsid w:val="00413125"/>
    <w:rsid w:val="00415BFC"/>
    <w:rsid w:val="004228F7"/>
    <w:rsid w:val="0043681D"/>
    <w:rsid w:val="00436855"/>
    <w:rsid w:val="0044508C"/>
    <w:rsid w:val="00455209"/>
    <w:rsid w:val="00462F44"/>
    <w:rsid w:val="004732A4"/>
    <w:rsid w:val="004870FD"/>
    <w:rsid w:val="004A3440"/>
    <w:rsid w:val="004B747E"/>
    <w:rsid w:val="004C2923"/>
    <w:rsid w:val="004D641E"/>
    <w:rsid w:val="004D7A89"/>
    <w:rsid w:val="004E057C"/>
    <w:rsid w:val="004E5587"/>
    <w:rsid w:val="00524627"/>
    <w:rsid w:val="00534FCF"/>
    <w:rsid w:val="0053697C"/>
    <w:rsid w:val="00553E1B"/>
    <w:rsid w:val="00563373"/>
    <w:rsid w:val="005709DB"/>
    <w:rsid w:val="00576C46"/>
    <w:rsid w:val="00582042"/>
    <w:rsid w:val="005826E7"/>
    <w:rsid w:val="00586362"/>
    <w:rsid w:val="0058757F"/>
    <w:rsid w:val="00587970"/>
    <w:rsid w:val="0059243F"/>
    <w:rsid w:val="005A09A6"/>
    <w:rsid w:val="005A7A75"/>
    <w:rsid w:val="005B4C99"/>
    <w:rsid w:val="005C14C0"/>
    <w:rsid w:val="005C33EA"/>
    <w:rsid w:val="005C4697"/>
    <w:rsid w:val="005C5850"/>
    <w:rsid w:val="005D5989"/>
    <w:rsid w:val="00606347"/>
    <w:rsid w:val="006123D6"/>
    <w:rsid w:val="00613D86"/>
    <w:rsid w:val="006141B7"/>
    <w:rsid w:val="006225BF"/>
    <w:rsid w:val="006342CB"/>
    <w:rsid w:val="00636EB8"/>
    <w:rsid w:val="00636F22"/>
    <w:rsid w:val="00641CB4"/>
    <w:rsid w:val="00641D00"/>
    <w:rsid w:val="00646883"/>
    <w:rsid w:val="00653D9D"/>
    <w:rsid w:val="0066108B"/>
    <w:rsid w:val="00672DE5"/>
    <w:rsid w:val="00680B6B"/>
    <w:rsid w:val="0068201B"/>
    <w:rsid w:val="0069318C"/>
    <w:rsid w:val="00693E7B"/>
    <w:rsid w:val="006C5460"/>
    <w:rsid w:val="006F2E58"/>
    <w:rsid w:val="006F604E"/>
    <w:rsid w:val="006F67DE"/>
    <w:rsid w:val="00702BAC"/>
    <w:rsid w:val="00703F93"/>
    <w:rsid w:val="00704356"/>
    <w:rsid w:val="00704ECD"/>
    <w:rsid w:val="00723CAA"/>
    <w:rsid w:val="00730ACB"/>
    <w:rsid w:val="00731144"/>
    <w:rsid w:val="0073381B"/>
    <w:rsid w:val="00742729"/>
    <w:rsid w:val="00750DE2"/>
    <w:rsid w:val="00754973"/>
    <w:rsid w:val="00761302"/>
    <w:rsid w:val="00765880"/>
    <w:rsid w:val="0077163E"/>
    <w:rsid w:val="00781FE6"/>
    <w:rsid w:val="00782CA7"/>
    <w:rsid w:val="00790E8E"/>
    <w:rsid w:val="00791C49"/>
    <w:rsid w:val="00796785"/>
    <w:rsid w:val="007971DB"/>
    <w:rsid w:val="007B0C61"/>
    <w:rsid w:val="007B1E49"/>
    <w:rsid w:val="007B71B1"/>
    <w:rsid w:val="007B7BBF"/>
    <w:rsid w:val="007C562E"/>
    <w:rsid w:val="007E00A6"/>
    <w:rsid w:val="007E2D8B"/>
    <w:rsid w:val="007E328F"/>
    <w:rsid w:val="007F19D8"/>
    <w:rsid w:val="00802851"/>
    <w:rsid w:val="00811B9B"/>
    <w:rsid w:val="00814673"/>
    <w:rsid w:val="00816746"/>
    <w:rsid w:val="00830CA9"/>
    <w:rsid w:val="008331D6"/>
    <w:rsid w:val="00842F2D"/>
    <w:rsid w:val="008438DD"/>
    <w:rsid w:val="00851304"/>
    <w:rsid w:val="00852FCE"/>
    <w:rsid w:val="00853825"/>
    <w:rsid w:val="00856FA7"/>
    <w:rsid w:val="0086701A"/>
    <w:rsid w:val="00873FFB"/>
    <w:rsid w:val="0088425F"/>
    <w:rsid w:val="0089426A"/>
    <w:rsid w:val="008A1605"/>
    <w:rsid w:val="008A5DC5"/>
    <w:rsid w:val="008C355B"/>
    <w:rsid w:val="008D2C9D"/>
    <w:rsid w:val="008D3239"/>
    <w:rsid w:val="008E1C3E"/>
    <w:rsid w:val="008E3022"/>
    <w:rsid w:val="008F4686"/>
    <w:rsid w:val="00902C69"/>
    <w:rsid w:val="00904DAC"/>
    <w:rsid w:val="00910C41"/>
    <w:rsid w:val="00913C48"/>
    <w:rsid w:val="009165BA"/>
    <w:rsid w:val="009301F8"/>
    <w:rsid w:val="009320EC"/>
    <w:rsid w:val="009359FB"/>
    <w:rsid w:val="00942C9C"/>
    <w:rsid w:val="00950816"/>
    <w:rsid w:val="0095422C"/>
    <w:rsid w:val="00957DF5"/>
    <w:rsid w:val="00967E5A"/>
    <w:rsid w:val="00973D05"/>
    <w:rsid w:val="0098662C"/>
    <w:rsid w:val="00986D55"/>
    <w:rsid w:val="00994DD4"/>
    <w:rsid w:val="0099505C"/>
    <w:rsid w:val="009A2538"/>
    <w:rsid w:val="009B7898"/>
    <w:rsid w:val="009C424B"/>
    <w:rsid w:val="009D56A7"/>
    <w:rsid w:val="009E06C2"/>
    <w:rsid w:val="009E47E3"/>
    <w:rsid w:val="009F1B76"/>
    <w:rsid w:val="00A03AF2"/>
    <w:rsid w:val="00A073CD"/>
    <w:rsid w:val="00A122D9"/>
    <w:rsid w:val="00A127CA"/>
    <w:rsid w:val="00A16FC5"/>
    <w:rsid w:val="00A22743"/>
    <w:rsid w:val="00A252AA"/>
    <w:rsid w:val="00A30F7C"/>
    <w:rsid w:val="00A42386"/>
    <w:rsid w:val="00A47E8E"/>
    <w:rsid w:val="00A507A6"/>
    <w:rsid w:val="00A62F60"/>
    <w:rsid w:val="00A6308B"/>
    <w:rsid w:val="00A7344C"/>
    <w:rsid w:val="00A779E9"/>
    <w:rsid w:val="00A8432F"/>
    <w:rsid w:val="00A91385"/>
    <w:rsid w:val="00AA4AA4"/>
    <w:rsid w:val="00AA5FDD"/>
    <w:rsid w:val="00AB416E"/>
    <w:rsid w:val="00AB4599"/>
    <w:rsid w:val="00AB60D6"/>
    <w:rsid w:val="00AC2132"/>
    <w:rsid w:val="00AC7A0D"/>
    <w:rsid w:val="00AD29C1"/>
    <w:rsid w:val="00AE3BDD"/>
    <w:rsid w:val="00AE5D92"/>
    <w:rsid w:val="00AF1EC7"/>
    <w:rsid w:val="00AF20EB"/>
    <w:rsid w:val="00B00250"/>
    <w:rsid w:val="00B002E0"/>
    <w:rsid w:val="00B104C1"/>
    <w:rsid w:val="00B43EC1"/>
    <w:rsid w:val="00B454C5"/>
    <w:rsid w:val="00B46ABC"/>
    <w:rsid w:val="00B52385"/>
    <w:rsid w:val="00B54ADA"/>
    <w:rsid w:val="00B56F67"/>
    <w:rsid w:val="00B7053F"/>
    <w:rsid w:val="00B72846"/>
    <w:rsid w:val="00B91FD0"/>
    <w:rsid w:val="00B9398D"/>
    <w:rsid w:val="00B97E1C"/>
    <w:rsid w:val="00BA2267"/>
    <w:rsid w:val="00BA27E5"/>
    <w:rsid w:val="00BB2F9E"/>
    <w:rsid w:val="00BC434C"/>
    <w:rsid w:val="00BD4166"/>
    <w:rsid w:val="00BD78D9"/>
    <w:rsid w:val="00BE2D8B"/>
    <w:rsid w:val="00BF6366"/>
    <w:rsid w:val="00C030A9"/>
    <w:rsid w:val="00C2148D"/>
    <w:rsid w:val="00C27987"/>
    <w:rsid w:val="00C30095"/>
    <w:rsid w:val="00C3247E"/>
    <w:rsid w:val="00C37B25"/>
    <w:rsid w:val="00C37BEE"/>
    <w:rsid w:val="00C37C28"/>
    <w:rsid w:val="00C45C83"/>
    <w:rsid w:val="00C52095"/>
    <w:rsid w:val="00C5390E"/>
    <w:rsid w:val="00C601FB"/>
    <w:rsid w:val="00C670A5"/>
    <w:rsid w:val="00C71DE4"/>
    <w:rsid w:val="00C80F14"/>
    <w:rsid w:val="00C86B8E"/>
    <w:rsid w:val="00CD0139"/>
    <w:rsid w:val="00CD0849"/>
    <w:rsid w:val="00CD17EC"/>
    <w:rsid w:val="00CD293B"/>
    <w:rsid w:val="00CF0B53"/>
    <w:rsid w:val="00CF408C"/>
    <w:rsid w:val="00CF608D"/>
    <w:rsid w:val="00D010CF"/>
    <w:rsid w:val="00D05E70"/>
    <w:rsid w:val="00D10251"/>
    <w:rsid w:val="00D12655"/>
    <w:rsid w:val="00D13DB8"/>
    <w:rsid w:val="00D1416B"/>
    <w:rsid w:val="00D174B9"/>
    <w:rsid w:val="00D17F5E"/>
    <w:rsid w:val="00D205E0"/>
    <w:rsid w:val="00D214A7"/>
    <w:rsid w:val="00D225DE"/>
    <w:rsid w:val="00D50661"/>
    <w:rsid w:val="00D50B69"/>
    <w:rsid w:val="00D5659A"/>
    <w:rsid w:val="00D64068"/>
    <w:rsid w:val="00D67694"/>
    <w:rsid w:val="00D70788"/>
    <w:rsid w:val="00D7324F"/>
    <w:rsid w:val="00D77876"/>
    <w:rsid w:val="00D818B8"/>
    <w:rsid w:val="00D878EC"/>
    <w:rsid w:val="00D97518"/>
    <w:rsid w:val="00DA33E3"/>
    <w:rsid w:val="00DA7E29"/>
    <w:rsid w:val="00DC1329"/>
    <w:rsid w:val="00DD07D3"/>
    <w:rsid w:val="00DD681F"/>
    <w:rsid w:val="00DE58A0"/>
    <w:rsid w:val="00DE6BC0"/>
    <w:rsid w:val="00DF4984"/>
    <w:rsid w:val="00E007EF"/>
    <w:rsid w:val="00E03C86"/>
    <w:rsid w:val="00E24774"/>
    <w:rsid w:val="00E26B01"/>
    <w:rsid w:val="00E36101"/>
    <w:rsid w:val="00E37621"/>
    <w:rsid w:val="00E41B01"/>
    <w:rsid w:val="00E426FE"/>
    <w:rsid w:val="00E47218"/>
    <w:rsid w:val="00E53F3B"/>
    <w:rsid w:val="00E55DD7"/>
    <w:rsid w:val="00E613B2"/>
    <w:rsid w:val="00E63BEA"/>
    <w:rsid w:val="00E73612"/>
    <w:rsid w:val="00E81BF8"/>
    <w:rsid w:val="00EA58BD"/>
    <w:rsid w:val="00EA78C5"/>
    <w:rsid w:val="00EB2D3E"/>
    <w:rsid w:val="00EB2E03"/>
    <w:rsid w:val="00EB5162"/>
    <w:rsid w:val="00EC088D"/>
    <w:rsid w:val="00EC0A60"/>
    <w:rsid w:val="00EC10DE"/>
    <w:rsid w:val="00ED3726"/>
    <w:rsid w:val="00EE2F71"/>
    <w:rsid w:val="00F136A0"/>
    <w:rsid w:val="00F22D8B"/>
    <w:rsid w:val="00F3167D"/>
    <w:rsid w:val="00F371A9"/>
    <w:rsid w:val="00F4090E"/>
    <w:rsid w:val="00F44A34"/>
    <w:rsid w:val="00F44B53"/>
    <w:rsid w:val="00F528CF"/>
    <w:rsid w:val="00F57146"/>
    <w:rsid w:val="00F5789D"/>
    <w:rsid w:val="00F602CB"/>
    <w:rsid w:val="00F73002"/>
    <w:rsid w:val="00F86D20"/>
    <w:rsid w:val="00F9456E"/>
    <w:rsid w:val="00F96889"/>
    <w:rsid w:val="00FB133A"/>
    <w:rsid w:val="00FB1496"/>
    <w:rsid w:val="00FB32DE"/>
    <w:rsid w:val="00FB4DA6"/>
    <w:rsid w:val="00FC2B4D"/>
    <w:rsid w:val="00FD1CC4"/>
    <w:rsid w:val="00FE3B31"/>
    <w:rsid w:val="00FE55D6"/>
    <w:rsid w:val="00FF2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DA6"/>
    <w:pPr>
      <w:ind w:firstLine="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5C14C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9"/>
    <w:unhideWhenUsed/>
    <w:qFormat/>
    <w:rsid w:val="003C7F8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9"/>
    <w:qFormat/>
    <w:rsid w:val="009A2538"/>
    <w:pPr>
      <w:keepNext/>
      <w:spacing w:before="240" w:after="60"/>
      <w:outlineLvl w:val="2"/>
    </w:pPr>
    <w:rPr>
      <w:rFonts w:ascii="Arial" w:hAnsi="Arial" w:cs="Arial"/>
      <w:b/>
      <w:bCs/>
      <w:sz w:val="26"/>
      <w:szCs w:val="26"/>
    </w:rPr>
  </w:style>
  <w:style w:type="paragraph" w:styleId="Ttulo6">
    <w:name w:val="heading 6"/>
    <w:basedOn w:val="Normal"/>
    <w:next w:val="Normal"/>
    <w:link w:val="Ttulo6Char"/>
    <w:uiPriority w:val="9"/>
    <w:semiHidden/>
    <w:unhideWhenUsed/>
    <w:qFormat/>
    <w:rsid w:val="00AD29C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C14C0"/>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9"/>
    <w:rsid w:val="003C7F8D"/>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uiPriority w:val="99"/>
    <w:rsid w:val="009A2538"/>
    <w:rPr>
      <w:rFonts w:ascii="Arial" w:eastAsia="Times New Roman" w:hAnsi="Arial" w:cs="Arial"/>
      <w:b/>
      <w:bCs/>
      <w:sz w:val="26"/>
      <w:szCs w:val="26"/>
      <w:lang w:eastAsia="pt-BR"/>
    </w:rPr>
  </w:style>
  <w:style w:type="paragraph" w:styleId="Cabealho">
    <w:name w:val="header"/>
    <w:basedOn w:val="Normal"/>
    <w:link w:val="CabealhoChar"/>
    <w:rsid w:val="00FB4DA6"/>
    <w:rPr>
      <w:rFonts w:ascii="Arial" w:hAnsi="Arial" w:cs="Arial"/>
    </w:rPr>
  </w:style>
  <w:style w:type="character" w:customStyle="1" w:styleId="CabealhoChar">
    <w:name w:val="Cabeçalho Char"/>
    <w:basedOn w:val="Fontepargpadro"/>
    <w:link w:val="Cabealho"/>
    <w:rsid w:val="00FB4DA6"/>
    <w:rPr>
      <w:rFonts w:ascii="Arial" w:eastAsia="Times New Roman" w:hAnsi="Arial" w:cs="Arial"/>
      <w:sz w:val="24"/>
      <w:szCs w:val="24"/>
      <w:lang w:eastAsia="pt-BR"/>
    </w:rPr>
  </w:style>
  <w:style w:type="paragraph" w:styleId="Corpodetexto">
    <w:name w:val="Body Text"/>
    <w:basedOn w:val="Normal"/>
    <w:link w:val="CorpodetextoChar"/>
    <w:rsid w:val="00FB4DA6"/>
    <w:pPr>
      <w:jc w:val="both"/>
    </w:pPr>
    <w:rPr>
      <w:rFonts w:ascii="Arial" w:hAnsi="Arial" w:cs="Arial"/>
      <w:b/>
      <w:bCs/>
    </w:rPr>
  </w:style>
  <w:style w:type="character" w:customStyle="1" w:styleId="CorpodetextoChar">
    <w:name w:val="Corpo de texto Char"/>
    <w:basedOn w:val="Fontepargpadro"/>
    <w:link w:val="Corpodetexto"/>
    <w:rsid w:val="00FB4DA6"/>
    <w:rPr>
      <w:rFonts w:ascii="Arial" w:eastAsia="Times New Roman" w:hAnsi="Arial" w:cs="Arial"/>
      <w:b/>
      <w:bCs/>
      <w:sz w:val="24"/>
      <w:szCs w:val="24"/>
      <w:lang w:eastAsia="pt-BR"/>
    </w:rPr>
  </w:style>
  <w:style w:type="character" w:styleId="Hyperlink">
    <w:name w:val="Hyperlink"/>
    <w:uiPriority w:val="99"/>
    <w:rsid w:val="00FB4DA6"/>
    <w:rPr>
      <w:rFonts w:cs="Times New Roman"/>
      <w:color w:val="0000FF"/>
      <w:u w:val="single"/>
    </w:rPr>
  </w:style>
  <w:style w:type="paragraph" w:styleId="Rodap">
    <w:name w:val="footer"/>
    <w:basedOn w:val="Normal"/>
    <w:link w:val="RodapChar"/>
    <w:rsid w:val="00FB4DA6"/>
    <w:pPr>
      <w:tabs>
        <w:tab w:val="center" w:pos="4252"/>
        <w:tab w:val="right" w:pos="8504"/>
      </w:tabs>
    </w:pPr>
  </w:style>
  <w:style w:type="character" w:customStyle="1" w:styleId="RodapChar">
    <w:name w:val="Rodapé Char"/>
    <w:basedOn w:val="Fontepargpadro"/>
    <w:link w:val="Rodap"/>
    <w:rsid w:val="00FB4DA6"/>
    <w:rPr>
      <w:rFonts w:ascii="Times New Roman" w:eastAsia="Times New Roman" w:hAnsi="Times New Roman" w:cs="Times New Roman"/>
      <w:sz w:val="24"/>
      <w:szCs w:val="24"/>
      <w:lang w:eastAsia="pt-BR"/>
    </w:rPr>
  </w:style>
  <w:style w:type="character" w:styleId="Nmerodepgina">
    <w:name w:val="page number"/>
    <w:uiPriority w:val="99"/>
    <w:rsid w:val="00FB4DA6"/>
    <w:rPr>
      <w:rFonts w:cs="Times New Roman"/>
    </w:rPr>
  </w:style>
  <w:style w:type="paragraph" w:styleId="PargrafodaLista">
    <w:name w:val="List Paragraph"/>
    <w:basedOn w:val="Normal"/>
    <w:uiPriority w:val="34"/>
    <w:qFormat/>
    <w:rsid w:val="00FB4DA6"/>
    <w:pPr>
      <w:ind w:left="708"/>
    </w:pPr>
  </w:style>
  <w:style w:type="character" w:styleId="Refdecomentrio">
    <w:name w:val="annotation reference"/>
    <w:unhideWhenUsed/>
    <w:rsid w:val="00FB4DA6"/>
    <w:rPr>
      <w:sz w:val="16"/>
      <w:szCs w:val="16"/>
    </w:rPr>
  </w:style>
  <w:style w:type="paragraph" w:styleId="Textodecomentrio">
    <w:name w:val="annotation text"/>
    <w:basedOn w:val="Normal"/>
    <w:link w:val="TextodecomentrioChar"/>
    <w:unhideWhenUsed/>
    <w:rsid w:val="00FB4DA6"/>
    <w:rPr>
      <w:sz w:val="20"/>
      <w:szCs w:val="20"/>
    </w:rPr>
  </w:style>
  <w:style w:type="character" w:customStyle="1" w:styleId="TextodecomentrioChar">
    <w:name w:val="Texto de comentário Char"/>
    <w:basedOn w:val="Fontepargpadro"/>
    <w:link w:val="Textodecomentrio"/>
    <w:rsid w:val="00FB4DA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B4DA6"/>
    <w:rPr>
      <w:rFonts w:ascii="Segoe UI" w:hAnsi="Segoe UI" w:cs="Segoe UI"/>
      <w:sz w:val="18"/>
      <w:szCs w:val="18"/>
    </w:rPr>
  </w:style>
  <w:style w:type="character" w:customStyle="1" w:styleId="TextodebaloChar">
    <w:name w:val="Texto de balão Char"/>
    <w:basedOn w:val="Fontepargpadro"/>
    <w:link w:val="Textodebalo"/>
    <w:uiPriority w:val="99"/>
    <w:semiHidden/>
    <w:rsid w:val="00FB4DA6"/>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636EB8"/>
    <w:rPr>
      <w:b/>
      <w:bCs/>
    </w:rPr>
  </w:style>
  <w:style w:type="character" w:customStyle="1" w:styleId="AssuntodocomentrioChar">
    <w:name w:val="Assunto do comentário Char"/>
    <w:basedOn w:val="TextodecomentrioChar"/>
    <w:link w:val="Assuntodocomentrio"/>
    <w:uiPriority w:val="99"/>
    <w:semiHidden/>
    <w:rsid w:val="00636EB8"/>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8E1C3E"/>
    <w:pPr>
      <w:ind w:firstLine="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416B"/>
    <w:pPr>
      <w:autoSpaceDE w:val="0"/>
      <w:autoSpaceDN w:val="0"/>
      <w:adjustRightInd w:val="0"/>
      <w:ind w:firstLine="0"/>
      <w:jc w:val="left"/>
    </w:pPr>
    <w:rPr>
      <w:rFonts w:ascii="Calibri" w:hAnsi="Calibri" w:cs="Calibri"/>
      <w:color w:val="000000"/>
      <w:sz w:val="24"/>
      <w:szCs w:val="24"/>
    </w:rPr>
  </w:style>
  <w:style w:type="character" w:styleId="Forte">
    <w:name w:val="Strong"/>
    <w:basedOn w:val="Fontepargpadro"/>
    <w:uiPriority w:val="22"/>
    <w:qFormat/>
    <w:rsid w:val="003376B2"/>
    <w:rPr>
      <w:b/>
      <w:bCs/>
    </w:rPr>
  </w:style>
  <w:style w:type="character" w:customStyle="1" w:styleId="apple-converted-space">
    <w:name w:val="apple-converted-space"/>
    <w:basedOn w:val="Fontepargpadro"/>
    <w:rsid w:val="0044508C"/>
  </w:style>
  <w:style w:type="paragraph" w:styleId="Corpodetexto2">
    <w:name w:val="Body Text 2"/>
    <w:basedOn w:val="Normal"/>
    <w:link w:val="Corpodetexto2Char"/>
    <w:uiPriority w:val="99"/>
    <w:unhideWhenUsed/>
    <w:rsid w:val="005C14C0"/>
    <w:pPr>
      <w:spacing w:after="120" w:line="480" w:lineRule="auto"/>
    </w:pPr>
  </w:style>
  <w:style w:type="character" w:customStyle="1" w:styleId="Corpodetexto2Char">
    <w:name w:val="Corpo de texto 2 Char"/>
    <w:basedOn w:val="Fontepargpadro"/>
    <w:link w:val="Corpodetexto2"/>
    <w:uiPriority w:val="99"/>
    <w:rsid w:val="005C14C0"/>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AD29C1"/>
    <w:rPr>
      <w:rFonts w:asciiTheme="majorHAnsi" w:eastAsiaTheme="majorEastAsia" w:hAnsiTheme="majorHAnsi" w:cstheme="majorBidi"/>
      <w:i/>
      <w:iCs/>
      <w:color w:val="1F4D78" w:themeColor="accent1" w:themeShade="7F"/>
      <w:sz w:val="24"/>
      <w:szCs w:val="24"/>
      <w:lang w:eastAsia="pt-BR"/>
    </w:rPr>
  </w:style>
  <w:style w:type="paragraph" w:styleId="Ttulo">
    <w:name w:val="Title"/>
    <w:basedOn w:val="Normal"/>
    <w:link w:val="TtuloChar"/>
    <w:qFormat/>
    <w:rsid w:val="00AD29C1"/>
    <w:pPr>
      <w:jc w:val="center"/>
    </w:pPr>
    <w:rPr>
      <w:rFonts w:ascii="Arial" w:hAnsi="Arial"/>
      <w:b/>
      <w:szCs w:val="20"/>
    </w:rPr>
  </w:style>
  <w:style w:type="character" w:customStyle="1" w:styleId="TtuloChar">
    <w:name w:val="Título Char"/>
    <w:basedOn w:val="Fontepargpadro"/>
    <w:link w:val="Ttulo"/>
    <w:rsid w:val="00AD29C1"/>
    <w:rPr>
      <w:rFonts w:ascii="Arial" w:eastAsia="Times New Roman" w:hAnsi="Arial" w:cs="Times New Roman"/>
      <w:b/>
      <w:sz w:val="24"/>
      <w:szCs w:val="20"/>
      <w:lang w:eastAsia="pt-BR"/>
    </w:rPr>
  </w:style>
  <w:style w:type="character" w:customStyle="1" w:styleId="Ben-HurFarina">
    <w:name w:val="Ben-Hur Farina"/>
    <w:semiHidden/>
    <w:rsid w:val="00AD29C1"/>
    <w:rPr>
      <w:rFonts w:ascii="Arial" w:hAnsi="Arial" w:cs="Arial"/>
      <w:color w:val="auto"/>
      <w:sz w:val="20"/>
      <w:szCs w:val="20"/>
    </w:rPr>
  </w:style>
  <w:style w:type="character" w:styleId="RefernciaIntensa">
    <w:name w:val="Intense Reference"/>
    <w:uiPriority w:val="32"/>
    <w:qFormat/>
    <w:rsid w:val="00586362"/>
    <w:rPr>
      <w:b/>
      <w:bCs/>
      <w:smallCaps/>
      <w:color w:val="5B9BD5"/>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DA6"/>
    <w:pPr>
      <w:ind w:firstLine="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5C14C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9"/>
    <w:unhideWhenUsed/>
    <w:qFormat/>
    <w:rsid w:val="003C7F8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9"/>
    <w:qFormat/>
    <w:rsid w:val="009A2538"/>
    <w:pPr>
      <w:keepNext/>
      <w:spacing w:before="240" w:after="60"/>
      <w:outlineLvl w:val="2"/>
    </w:pPr>
    <w:rPr>
      <w:rFonts w:ascii="Arial" w:hAnsi="Arial" w:cs="Arial"/>
      <w:b/>
      <w:bCs/>
      <w:sz w:val="26"/>
      <w:szCs w:val="26"/>
    </w:rPr>
  </w:style>
  <w:style w:type="paragraph" w:styleId="Ttulo6">
    <w:name w:val="heading 6"/>
    <w:basedOn w:val="Normal"/>
    <w:next w:val="Normal"/>
    <w:link w:val="Ttulo6Char"/>
    <w:uiPriority w:val="9"/>
    <w:semiHidden/>
    <w:unhideWhenUsed/>
    <w:qFormat/>
    <w:rsid w:val="00AD29C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C14C0"/>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9"/>
    <w:rsid w:val="003C7F8D"/>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uiPriority w:val="99"/>
    <w:rsid w:val="009A2538"/>
    <w:rPr>
      <w:rFonts w:ascii="Arial" w:eastAsia="Times New Roman" w:hAnsi="Arial" w:cs="Arial"/>
      <w:b/>
      <w:bCs/>
      <w:sz w:val="26"/>
      <w:szCs w:val="26"/>
      <w:lang w:eastAsia="pt-BR"/>
    </w:rPr>
  </w:style>
  <w:style w:type="paragraph" w:styleId="Cabealho">
    <w:name w:val="header"/>
    <w:basedOn w:val="Normal"/>
    <w:link w:val="CabealhoChar"/>
    <w:rsid w:val="00FB4DA6"/>
    <w:rPr>
      <w:rFonts w:ascii="Arial" w:hAnsi="Arial" w:cs="Arial"/>
    </w:rPr>
  </w:style>
  <w:style w:type="character" w:customStyle="1" w:styleId="CabealhoChar">
    <w:name w:val="Cabeçalho Char"/>
    <w:basedOn w:val="Fontepargpadro"/>
    <w:link w:val="Cabealho"/>
    <w:rsid w:val="00FB4DA6"/>
    <w:rPr>
      <w:rFonts w:ascii="Arial" w:eastAsia="Times New Roman" w:hAnsi="Arial" w:cs="Arial"/>
      <w:sz w:val="24"/>
      <w:szCs w:val="24"/>
      <w:lang w:eastAsia="pt-BR"/>
    </w:rPr>
  </w:style>
  <w:style w:type="paragraph" w:styleId="Corpodetexto">
    <w:name w:val="Body Text"/>
    <w:basedOn w:val="Normal"/>
    <w:link w:val="CorpodetextoChar"/>
    <w:rsid w:val="00FB4DA6"/>
    <w:pPr>
      <w:jc w:val="both"/>
    </w:pPr>
    <w:rPr>
      <w:rFonts w:ascii="Arial" w:hAnsi="Arial" w:cs="Arial"/>
      <w:b/>
      <w:bCs/>
    </w:rPr>
  </w:style>
  <w:style w:type="character" w:customStyle="1" w:styleId="CorpodetextoChar">
    <w:name w:val="Corpo de texto Char"/>
    <w:basedOn w:val="Fontepargpadro"/>
    <w:link w:val="Corpodetexto"/>
    <w:rsid w:val="00FB4DA6"/>
    <w:rPr>
      <w:rFonts w:ascii="Arial" w:eastAsia="Times New Roman" w:hAnsi="Arial" w:cs="Arial"/>
      <w:b/>
      <w:bCs/>
      <w:sz w:val="24"/>
      <w:szCs w:val="24"/>
      <w:lang w:eastAsia="pt-BR"/>
    </w:rPr>
  </w:style>
  <w:style w:type="character" w:styleId="Hyperlink">
    <w:name w:val="Hyperlink"/>
    <w:uiPriority w:val="99"/>
    <w:rsid w:val="00FB4DA6"/>
    <w:rPr>
      <w:rFonts w:cs="Times New Roman"/>
      <w:color w:val="0000FF"/>
      <w:u w:val="single"/>
    </w:rPr>
  </w:style>
  <w:style w:type="paragraph" w:styleId="Rodap">
    <w:name w:val="footer"/>
    <w:basedOn w:val="Normal"/>
    <w:link w:val="RodapChar"/>
    <w:rsid w:val="00FB4DA6"/>
    <w:pPr>
      <w:tabs>
        <w:tab w:val="center" w:pos="4252"/>
        <w:tab w:val="right" w:pos="8504"/>
      </w:tabs>
    </w:pPr>
  </w:style>
  <w:style w:type="character" w:customStyle="1" w:styleId="RodapChar">
    <w:name w:val="Rodapé Char"/>
    <w:basedOn w:val="Fontepargpadro"/>
    <w:link w:val="Rodap"/>
    <w:rsid w:val="00FB4DA6"/>
    <w:rPr>
      <w:rFonts w:ascii="Times New Roman" w:eastAsia="Times New Roman" w:hAnsi="Times New Roman" w:cs="Times New Roman"/>
      <w:sz w:val="24"/>
      <w:szCs w:val="24"/>
      <w:lang w:eastAsia="pt-BR"/>
    </w:rPr>
  </w:style>
  <w:style w:type="character" w:styleId="Nmerodepgina">
    <w:name w:val="page number"/>
    <w:uiPriority w:val="99"/>
    <w:rsid w:val="00FB4DA6"/>
    <w:rPr>
      <w:rFonts w:cs="Times New Roman"/>
    </w:rPr>
  </w:style>
  <w:style w:type="paragraph" w:styleId="PargrafodaLista">
    <w:name w:val="List Paragraph"/>
    <w:basedOn w:val="Normal"/>
    <w:uiPriority w:val="34"/>
    <w:qFormat/>
    <w:rsid w:val="00FB4DA6"/>
    <w:pPr>
      <w:ind w:left="708"/>
    </w:pPr>
  </w:style>
  <w:style w:type="character" w:styleId="Refdecomentrio">
    <w:name w:val="annotation reference"/>
    <w:unhideWhenUsed/>
    <w:rsid w:val="00FB4DA6"/>
    <w:rPr>
      <w:sz w:val="16"/>
      <w:szCs w:val="16"/>
    </w:rPr>
  </w:style>
  <w:style w:type="paragraph" w:styleId="Textodecomentrio">
    <w:name w:val="annotation text"/>
    <w:basedOn w:val="Normal"/>
    <w:link w:val="TextodecomentrioChar"/>
    <w:unhideWhenUsed/>
    <w:rsid w:val="00FB4DA6"/>
    <w:rPr>
      <w:sz w:val="20"/>
      <w:szCs w:val="20"/>
    </w:rPr>
  </w:style>
  <w:style w:type="character" w:customStyle="1" w:styleId="TextodecomentrioChar">
    <w:name w:val="Texto de comentário Char"/>
    <w:basedOn w:val="Fontepargpadro"/>
    <w:link w:val="Textodecomentrio"/>
    <w:rsid w:val="00FB4DA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B4DA6"/>
    <w:rPr>
      <w:rFonts w:ascii="Segoe UI" w:hAnsi="Segoe UI" w:cs="Segoe UI"/>
      <w:sz w:val="18"/>
      <w:szCs w:val="18"/>
    </w:rPr>
  </w:style>
  <w:style w:type="character" w:customStyle="1" w:styleId="TextodebaloChar">
    <w:name w:val="Texto de balão Char"/>
    <w:basedOn w:val="Fontepargpadro"/>
    <w:link w:val="Textodebalo"/>
    <w:uiPriority w:val="99"/>
    <w:semiHidden/>
    <w:rsid w:val="00FB4DA6"/>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636EB8"/>
    <w:rPr>
      <w:b/>
      <w:bCs/>
    </w:rPr>
  </w:style>
  <w:style w:type="character" w:customStyle="1" w:styleId="AssuntodocomentrioChar">
    <w:name w:val="Assunto do comentário Char"/>
    <w:basedOn w:val="TextodecomentrioChar"/>
    <w:link w:val="Assuntodocomentrio"/>
    <w:uiPriority w:val="99"/>
    <w:semiHidden/>
    <w:rsid w:val="00636EB8"/>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8E1C3E"/>
    <w:pPr>
      <w:ind w:firstLine="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416B"/>
    <w:pPr>
      <w:autoSpaceDE w:val="0"/>
      <w:autoSpaceDN w:val="0"/>
      <w:adjustRightInd w:val="0"/>
      <w:ind w:firstLine="0"/>
      <w:jc w:val="left"/>
    </w:pPr>
    <w:rPr>
      <w:rFonts w:ascii="Calibri" w:hAnsi="Calibri" w:cs="Calibri"/>
      <w:color w:val="000000"/>
      <w:sz w:val="24"/>
      <w:szCs w:val="24"/>
    </w:rPr>
  </w:style>
  <w:style w:type="character" w:styleId="Forte">
    <w:name w:val="Strong"/>
    <w:basedOn w:val="Fontepargpadro"/>
    <w:uiPriority w:val="22"/>
    <w:qFormat/>
    <w:rsid w:val="003376B2"/>
    <w:rPr>
      <w:b/>
      <w:bCs/>
    </w:rPr>
  </w:style>
  <w:style w:type="character" w:customStyle="1" w:styleId="apple-converted-space">
    <w:name w:val="apple-converted-space"/>
    <w:basedOn w:val="Fontepargpadro"/>
    <w:rsid w:val="0044508C"/>
  </w:style>
  <w:style w:type="paragraph" w:styleId="Corpodetexto2">
    <w:name w:val="Body Text 2"/>
    <w:basedOn w:val="Normal"/>
    <w:link w:val="Corpodetexto2Char"/>
    <w:uiPriority w:val="99"/>
    <w:unhideWhenUsed/>
    <w:rsid w:val="005C14C0"/>
    <w:pPr>
      <w:spacing w:after="120" w:line="480" w:lineRule="auto"/>
    </w:pPr>
  </w:style>
  <w:style w:type="character" w:customStyle="1" w:styleId="Corpodetexto2Char">
    <w:name w:val="Corpo de texto 2 Char"/>
    <w:basedOn w:val="Fontepargpadro"/>
    <w:link w:val="Corpodetexto2"/>
    <w:uiPriority w:val="99"/>
    <w:rsid w:val="005C14C0"/>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AD29C1"/>
    <w:rPr>
      <w:rFonts w:asciiTheme="majorHAnsi" w:eastAsiaTheme="majorEastAsia" w:hAnsiTheme="majorHAnsi" w:cstheme="majorBidi"/>
      <w:i/>
      <w:iCs/>
      <w:color w:val="1F4D78" w:themeColor="accent1" w:themeShade="7F"/>
      <w:sz w:val="24"/>
      <w:szCs w:val="24"/>
      <w:lang w:eastAsia="pt-BR"/>
    </w:rPr>
  </w:style>
  <w:style w:type="paragraph" w:styleId="Ttulo">
    <w:name w:val="Title"/>
    <w:basedOn w:val="Normal"/>
    <w:link w:val="TtuloChar"/>
    <w:qFormat/>
    <w:rsid w:val="00AD29C1"/>
    <w:pPr>
      <w:jc w:val="center"/>
    </w:pPr>
    <w:rPr>
      <w:rFonts w:ascii="Arial" w:hAnsi="Arial"/>
      <w:b/>
      <w:szCs w:val="20"/>
    </w:rPr>
  </w:style>
  <w:style w:type="character" w:customStyle="1" w:styleId="TtuloChar">
    <w:name w:val="Título Char"/>
    <w:basedOn w:val="Fontepargpadro"/>
    <w:link w:val="Ttulo"/>
    <w:rsid w:val="00AD29C1"/>
    <w:rPr>
      <w:rFonts w:ascii="Arial" w:eastAsia="Times New Roman" w:hAnsi="Arial" w:cs="Times New Roman"/>
      <w:b/>
      <w:sz w:val="24"/>
      <w:szCs w:val="20"/>
      <w:lang w:eastAsia="pt-BR"/>
    </w:rPr>
  </w:style>
  <w:style w:type="character" w:customStyle="1" w:styleId="Ben-HurFarina">
    <w:name w:val="Ben-Hur Farina"/>
    <w:semiHidden/>
    <w:rsid w:val="00AD29C1"/>
    <w:rPr>
      <w:rFonts w:ascii="Arial" w:hAnsi="Arial" w:cs="Arial"/>
      <w:color w:val="auto"/>
      <w:sz w:val="20"/>
      <w:szCs w:val="20"/>
    </w:rPr>
  </w:style>
  <w:style w:type="character" w:styleId="RefernciaIntensa">
    <w:name w:val="Intense Reference"/>
    <w:uiPriority w:val="32"/>
    <w:qFormat/>
    <w:rsid w:val="00586362"/>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196">
      <w:bodyDiv w:val="1"/>
      <w:marLeft w:val="0"/>
      <w:marRight w:val="0"/>
      <w:marTop w:val="0"/>
      <w:marBottom w:val="0"/>
      <w:divBdr>
        <w:top w:val="none" w:sz="0" w:space="0" w:color="auto"/>
        <w:left w:val="none" w:sz="0" w:space="0" w:color="auto"/>
        <w:bottom w:val="none" w:sz="0" w:space="0" w:color="auto"/>
        <w:right w:val="none" w:sz="0" w:space="0" w:color="auto"/>
      </w:divBdr>
    </w:div>
    <w:div w:id="328486018">
      <w:bodyDiv w:val="1"/>
      <w:marLeft w:val="0"/>
      <w:marRight w:val="0"/>
      <w:marTop w:val="0"/>
      <w:marBottom w:val="0"/>
      <w:divBdr>
        <w:top w:val="none" w:sz="0" w:space="0" w:color="auto"/>
        <w:left w:val="none" w:sz="0" w:space="0" w:color="auto"/>
        <w:bottom w:val="none" w:sz="0" w:space="0" w:color="auto"/>
        <w:right w:val="none" w:sz="0" w:space="0" w:color="auto"/>
      </w:divBdr>
    </w:div>
    <w:div w:id="360284139">
      <w:bodyDiv w:val="1"/>
      <w:marLeft w:val="0"/>
      <w:marRight w:val="0"/>
      <w:marTop w:val="0"/>
      <w:marBottom w:val="0"/>
      <w:divBdr>
        <w:top w:val="none" w:sz="0" w:space="0" w:color="auto"/>
        <w:left w:val="none" w:sz="0" w:space="0" w:color="auto"/>
        <w:bottom w:val="none" w:sz="0" w:space="0" w:color="auto"/>
        <w:right w:val="none" w:sz="0" w:space="0" w:color="auto"/>
      </w:divBdr>
    </w:div>
    <w:div w:id="1190871083">
      <w:bodyDiv w:val="1"/>
      <w:marLeft w:val="0"/>
      <w:marRight w:val="0"/>
      <w:marTop w:val="0"/>
      <w:marBottom w:val="0"/>
      <w:divBdr>
        <w:top w:val="none" w:sz="0" w:space="0" w:color="auto"/>
        <w:left w:val="none" w:sz="0" w:space="0" w:color="auto"/>
        <w:bottom w:val="none" w:sz="0" w:space="0" w:color="auto"/>
        <w:right w:val="none" w:sz="0" w:space="0" w:color="auto"/>
      </w:divBdr>
    </w:div>
    <w:div w:id="1314718775">
      <w:bodyDiv w:val="1"/>
      <w:marLeft w:val="0"/>
      <w:marRight w:val="0"/>
      <w:marTop w:val="0"/>
      <w:marBottom w:val="0"/>
      <w:divBdr>
        <w:top w:val="none" w:sz="0" w:space="0" w:color="auto"/>
        <w:left w:val="none" w:sz="0" w:space="0" w:color="auto"/>
        <w:bottom w:val="none" w:sz="0" w:space="0" w:color="auto"/>
        <w:right w:val="none" w:sz="0" w:space="0" w:color="auto"/>
      </w:divBdr>
    </w:div>
    <w:div w:id="1588268712">
      <w:bodyDiv w:val="1"/>
      <w:marLeft w:val="0"/>
      <w:marRight w:val="0"/>
      <w:marTop w:val="0"/>
      <w:marBottom w:val="0"/>
      <w:divBdr>
        <w:top w:val="none" w:sz="0" w:space="0" w:color="auto"/>
        <w:left w:val="none" w:sz="0" w:space="0" w:color="auto"/>
        <w:bottom w:val="none" w:sz="0" w:space="0" w:color="auto"/>
        <w:right w:val="none" w:sz="0" w:space="0" w:color="auto"/>
      </w:divBdr>
    </w:div>
    <w:div w:id="19170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019E-2D88-4AF1-8C1D-E53017AB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2099</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SEBRAE/ES</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Roberto Barradas da Silva</dc:creator>
  <cp:lastModifiedBy>Usuário do Windows</cp:lastModifiedBy>
  <cp:revision>5</cp:revision>
  <cp:lastPrinted>2017-10-30T19:16:00Z</cp:lastPrinted>
  <dcterms:created xsi:type="dcterms:W3CDTF">2017-05-24T15:32:00Z</dcterms:created>
  <dcterms:modified xsi:type="dcterms:W3CDTF">2017-10-30T19:16:00Z</dcterms:modified>
</cp:coreProperties>
</file>